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7799" w:rsidRDefault="00107799" w:rsidP="00107799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</w:pPr>
      <w:bookmarkStart w:id="0" w:name="_GoBack"/>
      <w:bookmarkEnd w:id="0"/>
      <w:r w:rsidRPr="006D3737">
        <w:rPr>
          <w:rFonts w:ascii="Times New Roman" w:eastAsiaTheme="majorEastAsia" w:hAnsi="Times New Roman" w:cs="Times New Roman"/>
          <w:b/>
          <w:bCs/>
          <w:i/>
          <w:sz w:val="24"/>
          <w:highlight w:val="yellow"/>
        </w:rPr>
        <w:t>ПРОЕКТ!</w:t>
      </w:r>
    </w:p>
    <w:p w:rsidR="00BD4CE8" w:rsidRPr="004271B1" w:rsidRDefault="00B97A7B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271B1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Приложение № </w:t>
      </w:r>
      <w:r w:rsidR="001E6CE4" w:rsidRPr="004271B1">
        <w:rPr>
          <w:rFonts w:ascii="Times New Roman" w:hAnsi="Times New Roman" w:cs="Times New Roman"/>
          <w:b/>
          <w:i/>
          <w:sz w:val="24"/>
          <w:szCs w:val="24"/>
          <w:u w:val="single"/>
        </w:rPr>
        <w:t>1</w:t>
      </w:r>
      <w:r w:rsidR="004E1FE3" w:rsidRPr="004271B1">
        <w:rPr>
          <w:rFonts w:ascii="Times New Roman" w:hAnsi="Times New Roman" w:cs="Times New Roman"/>
          <w:b/>
          <w:i/>
          <w:sz w:val="24"/>
          <w:szCs w:val="24"/>
          <w:u w:val="single"/>
        </w:rPr>
        <w:t>4</w:t>
      </w:r>
      <w:r w:rsidR="00CA47C7" w:rsidRPr="004271B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D4CE8" w:rsidRPr="004271B1">
        <w:rPr>
          <w:rFonts w:ascii="Times New Roman" w:hAnsi="Times New Roman" w:cs="Times New Roman"/>
          <w:sz w:val="24"/>
          <w:szCs w:val="24"/>
        </w:rPr>
        <w:t xml:space="preserve">към Условията  за кандидатстване </w:t>
      </w:r>
    </w:p>
    <w:p w:rsidR="00CA47C7" w:rsidRPr="004271B1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4271B1">
        <w:rPr>
          <w:rFonts w:ascii="Times New Roman" w:hAnsi="Times New Roman" w:cs="Times New Roman"/>
          <w:sz w:val="24"/>
          <w:szCs w:val="24"/>
        </w:rPr>
        <w:t>– документи за попълване</w:t>
      </w:r>
    </w:p>
    <w:p w:rsidR="00A43699" w:rsidRDefault="00A43699" w:rsidP="004271B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eastAsia="bg-BG"/>
        </w:rPr>
      </w:pPr>
    </w:p>
    <w:p w:rsidR="004271B1" w:rsidRPr="004271B1" w:rsidRDefault="004271B1" w:rsidP="004271B1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lang w:val="en-US" w:eastAsia="bg-BG"/>
        </w:rPr>
      </w:pPr>
      <w:r w:rsidRPr="004271B1">
        <w:rPr>
          <w:rFonts w:ascii="Times New Roman" w:hAnsi="Times New Roman" w:cs="Times New Roman"/>
          <w:b/>
          <w:color w:val="000000"/>
          <w:sz w:val="28"/>
          <w:lang w:eastAsia="bg-BG"/>
        </w:rPr>
        <w:t>ФОРМУЛЯР ЗА МОНИТОРИНГ</w:t>
      </w:r>
    </w:p>
    <w:p w:rsidR="004271B1" w:rsidRPr="004271B1" w:rsidRDefault="004271B1" w:rsidP="004271B1">
      <w:pPr>
        <w:spacing w:after="0"/>
        <w:jc w:val="center"/>
        <w:rPr>
          <w:rFonts w:ascii="Times New Roman" w:hAnsi="Times New Roman" w:cs="Times New Roman"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color w:val="000000"/>
          <w:sz w:val="24"/>
          <w:lang w:eastAsia="bg-BG"/>
        </w:rPr>
        <w:t>По подмярка 19.2 „Прилагане на операции в рамките на стратегии за ВОМР“</w:t>
      </w:r>
    </w:p>
    <w:p w:rsidR="004271B1" w:rsidRDefault="004271B1" w:rsidP="004271B1">
      <w:pPr>
        <w:spacing w:after="0"/>
        <w:rPr>
          <w:rFonts w:ascii="Times New Roman" w:hAnsi="Times New Roman" w:cs="Times New Roman"/>
          <w:color w:val="000000"/>
          <w:sz w:val="24"/>
          <w:lang w:eastAsia="bg-BG"/>
        </w:rPr>
      </w:pPr>
    </w:p>
    <w:p w:rsidR="00A43699" w:rsidRPr="004271B1" w:rsidRDefault="00A43699" w:rsidP="004271B1">
      <w:pPr>
        <w:spacing w:after="0"/>
        <w:rPr>
          <w:rFonts w:ascii="Times New Roman" w:hAnsi="Times New Roman" w:cs="Times New Roman"/>
          <w:color w:val="000000"/>
          <w:sz w:val="24"/>
          <w:lang w:eastAsia="bg-BG"/>
        </w:rPr>
      </w:pPr>
    </w:p>
    <w:p w:rsidR="004271B1" w:rsidRPr="004271B1" w:rsidRDefault="004271B1" w:rsidP="004271B1">
      <w:pPr>
        <w:spacing w:after="0"/>
        <w:jc w:val="both"/>
        <w:rPr>
          <w:rFonts w:ascii="Times New Roman" w:hAnsi="Times New Roman" w:cs="Times New Roman"/>
          <w:b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sz w:val="24"/>
          <w:lang w:eastAsia="bg-BG"/>
        </w:rPr>
        <w:t>1. За коя от изброените области проектът допринася в най-голяма степен?</w:t>
      </w:r>
    </w:p>
    <w:p w:rsidR="004271B1" w:rsidRPr="004271B1" w:rsidRDefault="004271B1" w:rsidP="004271B1">
      <w:pPr>
        <w:spacing w:after="0"/>
        <w:rPr>
          <w:rFonts w:ascii="Times New Roman" w:hAnsi="Times New Roman" w:cs="Times New Roman"/>
          <w:i/>
          <w:color w:val="000000"/>
          <w:sz w:val="24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sz w:val="24"/>
          <w:lang w:eastAsia="bg-BG"/>
        </w:rPr>
        <w:t>Моля, отбележете само една област с поставен акцент.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717"/>
        <w:gridCol w:w="1276"/>
      </w:tblGrid>
      <w:tr w:rsidR="004271B1" w:rsidRPr="004271B1" w:rsidTr="004271B1">
        <w:trPr>
          <w:trHeight w:val="610"/>
        </w:trPr>
        <w:tc>
          <w:tcPr>
            <w:tcW w:w="95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 xml:space="preserve">Области с поставен акцент (за които в най-голяма степен допринасят проектите) </w:t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1А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иновациите, сътрудничеството и развитието на базата от знания в селските райони;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A43699">
        <w:trPr>
          <w:trHeight w:val="11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19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94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737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54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Подпомагане на превенцията и управлението на риска на стопанствата;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13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lastRenderedPageBreak/>
              <w:t>4B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управлението на водите, включително управлението на торовете и пестицидите;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Предотвратяване на ерозията на почвите и подобряване на управлението им;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вода в селското стопанство;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126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5E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съхраняването и поглъщането на въглерода в сектора на селското и горското стопанство;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63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разнообразяването, създаването и развитието на малки предприятия, както и разкриването на работни места;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6B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Стимулиране на местното развитие в селските райони;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73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6C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достъпа до информационни и комуникационни технологии (ИКТ), използването и качеството им в селските райони;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E02290">
        <w:trPr>
          <w:trHeight w:val="3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FA</w:t>
            </w:r>
          </w:p>
        </w:tc>
        <w:tc>
          <w:tcPr>
            <w:tcW w:w="77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A43699">
            <w:pPr>
              <w:spacing w:before="60" w:after="60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Друга област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A43699">
            <w:pPr>
              <w:spacing w:before="60" w:after="60"/>
              <w:jc w:val="center"/>
            </w:pPr>
            <w:r w:rsidRPr="006A719A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6A719A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6A719A">
              <w:rPr>
                <w:rFonts w:ascii="Times New Roman" w:hAnsi="Times New Roman"/>
                <w:szCs w:val="24"/>
              </w:rPr>
            </w:r>
            <w:r w:rsidRPr="006A719A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:rsidR="004271B1" w:rsidRPr="004271B1" w:rsidRDefault="004271B1" w:rsidP="00A43699">
      <w:pPr>
        <w:spacing w:before="240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2. Какъв е видът на кандидата?</w:t>
      </w:r>
    </w:p>
    <w:tbl>
      <w:tblPr>
        <w:tblW w:w="951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237"/>
        <w:gridCol w:w="1276"/>
      </w:tblGrid>
      <w:tr w:rsidR="004271B1" w:rsidRPr="004271B1" w:rsidTr="004271B1">
        <w:trPr>
          <w:trHeight w:val="315"/>
        </w:trPr>
        <w:tc>
          <w:tcPr>
            <w:tcW w:w="9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Вид на кандидата</w:t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МИГ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НПО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Публичен орган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Малко или средно предприятие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630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Микропредприятие </w:t>
            </w: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(Моля, отбележете и юридическата форма)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Физическо лице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ЕТ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Лице, регистрирано по ТЗ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137C44">
        <w:trPr>
          <w:trHeight w:val="315"/>
        </w:trPr>
        <w:tc>
          <w:tcPr>
            <w:tcW w:w="82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Друго (моля, отбележете, ако е приложимо)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271B1" w:rsidRDefault="004271B1" w:rsidP="004271B1">
            <w:pPr>
              <w:jc w:val="center"/>
            </w:pPr>
            <w:r w:rsidRPr="00F80113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F80113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F80113">
              <w:rPr>
                <w:rFonts w:ascii="Times New Roman" w:hAnsi="Times New Roman"/>
                <w:szCs w:val="24"/>
              </w:rPr>
            </w:r>
            <w:r w:rsidRPr="00F80113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lang w:val="en-US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lastRenderedPageBreak/>
        <w:t>3. Планира ли се създаване на работни места в резултат от изпълнението на проекта?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color w:val="000000"/>
          <w:lang w:eastAsia="bg-BG"/>
        </w:rPr>
      </w:pPr>
      <w:r w:rsidRPr="004271B1">
        <w:rPr>
          <w:rFonts w:ascii="Times New Roman" w:hAnsi="Times New Roman" w:cs="Times New Roman"/>
          <w:color w:val="000000"/>
          <w:lang w:eastAsia="bg-BG"/>
        </w:rPr>
        <w:t>При отговор ДА, моля попълнете таблицата, като имате предвид следното: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1. Отчитат се данните само за новосъздадени работни места;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2. Отчитат се данните за създаване на работни места, свързани с проекта след неговото стартиране, например: ако проектът е за създаване на фермерски магазин, не се включват данните за създадени работни места по време на подготвителната фаза/реконструкция/строеж (за консултанти, архитекти, строители и т.н). Отчитат се данните за създадените работни места след отваряне на магазина (управител, продавач и т.н.). Доброволната работа не се включва, но самонаемането следва да бъде отчетено;</w:t>
      </w:r>
    </w:p>
    <w:p w:rsidR="004271B1" w:rsidRPr="004271B1" w:rsidRDefault="004271B1" w:rsidP="004271B1">
      <w:pPr>
        <w:jc w:val="both"/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3. За да се отчете едно работно място, продължителността на договора с наетото лице трябва да е най-малко една година. Когато е предвиден такъв за 6 месеца, работното място се отчита като 0,5 бр.</w:t>
      </w: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19"/>
        <w:gridCol w:w="1417"/>
        <w:gridCol w:w="1418"/>
      </w:tblGrid>
      <w:tr w:rsidR="004271B1" w:rsidRPr="004271B1" w:rsidTr="004271B1">
        <w:trPr>
          <w:trHeight w:val="555"/>
        </w:trPr>
        <w:tc>
          <w:tcPr>
            <w:tcW w:w="6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Показател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Брой работни места</w:t>
            </w:r>
          </w:p>
        </w:tc>
      </w:tr>
      <w:tr w:rsidR="004271B1" w:rsidRPr="004271B1" w:rsidTr="004271B1">
        <w:trPr>
          <w:trHeight w:val="26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Мъже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Жени</w:t>
            </w:r>
          </w:p>
        </w:tc>
      </w:tr>
      <w:tr w:rsidR="004271B1" w:rsidRPr="004271B1" w:rsidTr="004271B1">
        <w:trPr>
          <w:trHeight w:val="81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Работни места, които ще бъдат разкрити в резултат от подпомагане на проекта.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lang w:val="en-US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4. Какъв е броят на жителите, които ще се ползват от подобрени услуги/ инфраструктура, в резултат от изпълнението на проекта?</w:t>
      </w:r>
    </w:p>
    <w:p w:rsidR="004271B1" w:rsidRPr="004271B1" w:rsidRDefault="004271B1" w:rsidP="004271B1">
      <w:pPr>
        <w:rPr>
          <w:rFonts w:ascii="Times New Roman" w:hAnsi="Times New Roman" w:cs="Times New Roman"/>
          <w:i/>
          <w:color w:val="000000"/>
          <w:lang w:eastAsia="bg-BG"/>
        </w:rPr>
      </w:pPr>
      <w:r w:rsidRPr="004271B1">
        <w:rPr>
          <w:rFonts w:ascii="Times New Roman" w:hAnsi="Times New Roman" w:cs="Times New Roman"/>
          <w:i/>
          <w:color w:val="000000"/>
          <w:lang w:eastAsia="bg-BG"/>
        </w:rPr>
        <w:t>(Когато е приложимо)</w:t>
      </w:r>
    </w:p>
    <w:tbl>
      <w:tblPr>
        <w:tblW w:w="965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61"/>
        <w:gridCol w:w="2693"/>
      </w:tblGrid>
      <w:tr w:rsidR="004271B1" w:rsidRPr="004271B1" w:rsidTr="004271B1">
        <w:trPr>
          <w:trHeight w:val="585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>Показател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9D9D9"/>
            <w:hideMark/>
          </w:tcPr>
          <w:p w:rsidR="004271B1" w:rsidRPr="004271B1" w:rsidRDefault="004271B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lang w:eastAsia="bg-BG"/>
              </w:rPr>
              <w:t xml:space="preserve">Брой </w:t>
            </w:r>
          </w:p>
        </w:tc>
      </w:tr>
      <w:tr w:rsidR="004271B1" w:rsidRPr="004271B1" w:rsidTr="004271B1">
        <w:trPr>
          <w:trHeight w:val="630"/>
        </w:trPr>
        <w:tc>
          <w:tcPr>
            <w:tcW w:w="6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Жители, които ще се ползват от подобрени ИТ услуги/ инфраструктура;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795"/>
        </w:trPr>
        <w:tc>
          <w:tcPr>
            <w:tcW w:w="69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lang w:eastAsia="bg-BG"/>
              </w:rPr>
              <w:t>Жители, които ще се ползват от подобрени услуги/ инфраструктура, различни от тези, свързани с ИТ.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>
            <w:pPr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b/>
          <w:color w:val="000000"/>
          <w:lang w:val="en-US" w:eastAsia="bg-BG"/>
        </w:rPr>
      </w:pPr>
    </w:p>
    <w:p w:rsidR="004271B1" w:rsidRPr="004271B1" w:rsidRDefault="004271B1" w:rsidP="004271B1">
      <w:pPr>
        <w:rPr>
          <w:rFonts w:ascii="Times New Roman" w:hAnsi="Times New Roman" w:cs="Times New Roman"/>
          <w:b/>
          <w:color w:val="000000"/>
          <w:lang w:eastAsia="bg-BG"/>
        </w:rPr>
      </w:pPr>
      <w:r w:rsidRPr="004271B1">
        <w:rPr>
          <w:rFonts w:ascii="Times New Roman" w:hAnsi="Times New Roman" w:cs="Times New Roman"/>
          <w:b/>
          <w:color w:val="000000"/>
          <w:lang w:eastAsia="bg-BG"/>
        </w:rPr>
        <w:t>5. Моля, попълнете таблицата на местата, приложими за Вашия проект (когато е приложимо)</w:t>
      </w:r>
    </w:p>
    <w:tbl>
      <w:tblPr>
        <w:tblW w:w="97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147"/>
        <w:gridCol w:w="571"/>
        <w:gridCol w:w="2854"/>
        <w:gridCol w:w="1997"/>
        <w:gridCol w:w="1427"/>
      </w:tblGrid>
      <w:tr w:rsidR="004271B1" w:rsidRPr="004271B1" w:rsidTr="004271B1">
        <w:trPr>
          <w:trHeight w:val="1024"/>
        </w:trPr>
        <w:tc>
          <w:tcPr>
            <w:tcW w:w="2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Приоритет</w:t>
            </w:r>
          </w:p>
        </w:tc>
        <w:tc>
          <w:tcPr>
            <w:tcW w:w="34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Област с поставен акцент (за които в най-голяма степен допринася проектът)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Показател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Стойност/ Количество</w:t>
            </w:r>
          </w:p>
        </w:tc>
      </w:tr>
      <w:tr w:rsidR="004271B1" w:rsidRPr="004271B1" w:rsidTr="004271B1">
        <w:trPr>
          <w:trHeight w:val="43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всички мерки от стратегията, където е приложимо</w:t>
            </w:r>
          </w:p>
        </w:tc>
      </w:tr>
      <w:tr w:rsidR="004271B1" w:rsidRPr="004271B1" w:rsidTr="004271B1">
        <w:trPr>
          <w:trHeight w:val="184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lastRenderedPageBreak/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1А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иновациите, сътрудничеството и развитието на базата от знания в селските райони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Общо публични разходи, лв.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22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мярката за сътрудничество (член 35 от Регламент (ЕС) № 1305/2013, където е приложимо</w:t>
            </w:r>
          </w:p>
        </w:tc>
      </w:tr>
      <w:tr w:rsidR="004271B1" w:rsidRPr="004271B1" w:rsidTr="004271B1">
        <w:trPr>
          <w:trHeight w:val="290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Укрепване на връзките между селското стопанство, производството на храни, горското стопанство и научноизследователската дейност и иновациите, включително с цел подобряване на екологичното управление и екологичните показатели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Проектът е за сътрудничество по мярката за сътрудничество (член 35 от Регламент (ЕС) № 1305/2013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ДА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</w:p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НЕ </w:t>
            </w:r>
            <w:r w:rsidRPr="00B3231C">
              <w:rPr>
                <w:rFonts w:ascii="Times New Roman" w:hAnsi="Times New Roman"/>
                <w:szCs w:val="24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3231C">
              <w:rPr>
                <w:rFonts w:ascii="Times New Roman" w:hAnsi="Times New Roman"/>
                <w:szCs w:val="24"/>
              </w:rPr>
              <w:instrText xml:space="preserve"> FORMCHECKBOX </w:instrText>
            </w:r>
            <w:r w:rsidRPr="00B3231C">
              <w:rPr>
                <w:rFonts w:ascii="Times New Roman" w:hAnsi="Times New Roman"/>
                <w:szCs w:val="24"/>
              </w:rPr>
            </w:r>
            <w:r w:rsidRPr="00B3231C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4271B1" w:rsidRPr="004271B1" w:rsidTr="004271B1">
        <w:trPr>
          <w:trHeight w:val="477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 1.1 и др. подобни, включени в стратегията за ВОМР</w:t>
            </w:r>
          </w:p>
        </w:tc>
      </w:tr>
      <w:tr w:rsidR="004271B1" w:rsidRPr="004271B1" w:rsidTr="004271B1">
        <w:trPr>
          <w:trHeight w:val="1918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P1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Стимулиране на трансфера на знания и иновациите в областта на селското и горското стопанство и селските райони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1C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Поощряване на ученето през целия живот и професионалното обучение в секторите на селското и горското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участниците в обучения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Default="004271B1">
      <w:r>
        <w:br w:type="page"/>
      </w:r>
    </w:p>
    <w:tbl>
      <w:tblPr>
        <w:tblW w:w="971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2147"/>
        <w:gridCol w:w="571"/>
        <w:gridCol w:w="2854"/>
        <w:gridCol w:w="1997"/>
        <w:gridCol w:w="1427"/>
      </w:tblGrid>
      <w:tr w:rsidR="004271B1" w:rsidRPr="004271B1" w:rsidTr="004271B1">
        <w:trPr>
          <w:trHeight w:val="477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3.1, 4.1, 5, 6, 8.1 до 8.4, 17.1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67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икономическите резултати на всички земеделски стопанства и улесняване на преструктурирането и модернизирането на стопанствата, особено с оглед на увеличаването на пазарното участие и ориентация и на разнообразяването в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6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P2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жизнеспособността на стопанствата и конкурентоспособността на всички видове земеделие във всички региони; насърчаване на новаторски селскостопански технологии и устойчивото управление на горите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2B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навлизането на земеделски стопани с подходяща квалификация в селскостопанския сектор, и по-специално приемствеността между поколенията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96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Подобряване на конкурентоспособността на първичните производители чрез по-доброто им интегриране в селскостопанската и хранителната верига посредством схеми за качество, които да добавят стойност към селскостопанските продукти, популяризиране на местните пазари и къси вериги на доставки, групи на производителите и организации и междубраншови организации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53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P3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добро организиране на хранителната верига, в т.ч. преработката и търговията със селскостопански продукти, хуманното отношение към животните и управлението на риска в селското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3B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Подпомагане на превенцията и управлението на риска на стопанствата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стопанствата/ бенефициентите, получаващи подкрепа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413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296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</w:t>
            </w:r>
            <w:r w:rsidRPr="004271B1">
              <w:rPr>
                <w:rFonts w:ascii="Times New Roman" w:hAnsi="Times New Roman" w:cs="Times New Roman"/>
                <w:b/>
                <w:bCs/>
                <w:color w:val="000000"/>
                <w:lang w:eastAsia="bg-BG"/>
              </w:rPr>
              <w:t xml:space="preserve">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289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Възстановяване, опазване и укрепване на биологичното разнообразие, включително в зони по „Натура 2000“ и в зони с природни или други специфични ограничения и земеделие с висока природна стойност, както и на състоянието на европейските ландшафти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1839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197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Подобряване управлението на водите, включително управлението на торовете и пестицидите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40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Предотвратяване на ерозията на почвите и подобряване на управлението им </w:t>
            </w: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 xml:space="preserve"> </w:t>
            </w:r>
          </w:p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земеделие и развитие на селските райони)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204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P4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Възстановяване, опазване и укрепване на екосистемите, свързани със селското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4C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Предотвратяване на ерозията на почвите и подобряване на управлението им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(За горско стопанство)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подпомогната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40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5A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вода в селското стопанство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Обща подпомогната площ (ха) 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(Отнася се за площта, обхваната от инвестиции за напояване)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55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5, 6.4, 7.2 до 7.8, 8.5 и 8.6 и др. инвестиционни мерки, включени в стратегията за ВОМР</w:t>
            </w:r>
          </w:p>
        </w:tc>
      </w:tr>
      <w:tr w:rsidR="004271B1" w:rsidRPr="004271B1" w:rsidTr="004271B1">
        <w:trPr>
          <w:trHeight w:val="357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5B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Повишаване на ефективността при потреблението на енергия в селското стопанство и хранително-вкусовата промишленост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 размер на инвестициите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(Сума от всички допустими инвестиционни разходи - публични и частни)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383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5C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Улесняване на доставките и използването на възобновяеми източници на енергия, на странични продукти, отпадъци и остатъци, и други нехранителни суровини за целите на биоикономиката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 размер на инвестициите</w:t>
            </w:r>
          </w:p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i/>
                <w:iCs/>
                <w:color w:val="000000"/>
                <w:lang w:eastAsia="bg-BG"/>
              </w:rPr>
              <w:t>(Сума от всички допустими инвестиционни разходи - публични и частни)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13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57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60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мярка 4 и др. подобни, включени в стратегията за ВОМР</w:t>
            </w:r>
          </w:p>
        </w:tc>
      </w:tr>
      <w:tr w:rsidR="004271B1" w:rsidRPr="004271B1" w:rsidTr="004271B1">
        <w:trPr>
          <w:trHeight w:val="41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5D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Намаляване на емисиите на парникови газове и амоняк от селското стопанство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Брой на подпомаганите животински единици (ЖЕ)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  <w:tr w:rsidR="004271B1" w:rsidRPr="004271B1" w:rsidTr="004271B1">
        <w:trPr>
          <w:trHeight w:val="531"/>
        </w:trPr>
        <w:tc>
          <w:tcPr>
            <w:tcW w:w="971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4E2"/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bCs/>
                <w:color w:val="000000"/>
                <w:lang w:eastAsia="bg-BG"/>
              </w:rPr>
              <w:t>За мерки 4, 8.1 до 8.5, 15.1 и др. подобни на тях, включени в стратегията за ВОМР</w:t>
            </w:r>
          </w:p>
        </w:tc>
      </w:tr>
      <w:tr w:rsidR="004271B1" w:rsidRPr="004271B1" w:rsidTr="004271B1">
        <w:trPr>
          <w:trHeight w:val="37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P5</w:t>
            </w:r>
          </w:p>
        </w:tc>
        <w:tc>
          <w:tcPr>
            <w:tcW w:w="2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Насърчаване на ефективното използване на ресурсите и подпомагане на прехода към нисковъглеродна и устойчива на изменението на климата икономика в селското стопанство, сектора на храните и горското стопанство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5E</w:t>
            </w:r>
          </w:p>
        </w:tc>
        <w:tc>
          <w:tcPr>
            <w:tcW w:w="2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 xml:space="preserve">Стимулиране на съхраняването и поглъщането на въглерода в сектора на селското и горското стопанство </w:t>
            </w:r>
          </w:p>
        </w:tc>
        <w:tc>
          <w:tcPr>
            <w:tcW w:w="1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en-US" w:eastAsia="bg-BG"/>
              </w:rPr>
            </w:pPr>
            <w:r w:rsidRPr="004271B1">
              <w:rPr>
                <w:rFonts w:ascii="Times New Roman" w:hAnsi="Times New Roman" w:cs="Times New Roman"/>
                <w:color w:val="000000"/>
                <w:lang w:eastAsia="bg-BG"/>
              </w:rPr>
              <w:t>Обща площ (ха)</w:t>
            </w:r>
          </w:p>
        </w:tc>
        <w:tc>
          <w:tcPr>
            <w:tcW w:w="1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1B1" w:rsidRPr="004271B1" w:rsidRDefault="004271B1" w:rsidP="004271B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bg-BG"/>
              </w:rPr>
            </w:pPr>
          </w:p>
        </w:tc>
      </w:tr>
    </w:tbl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val="en-US" w:eastAsia="bg-BG"/>
        </w:rPr>
      </w:pPr>
    </w:p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eastAsia="bg-BG"/>
        </w:rPr>
      </w:pPr>
      <w:r w:rsidRPr="004271B1">
        <w:rPr>
          <w:rFonts w:ascii="Times New Roman" w:hAnsi="Times New Roman" w:cs="Times New Roman"/>
          <w:shd w:val="clear" w:color="auto" w:fill="FEFEFE"/>
          <w:lang w:eastAsia="bg-BG"/>
        </w:rPr>
        <w:t>Подпис на представляващия кандидата:</w:t>
      </w:r>
    </w:p>
    <w:p w:rsidR="004271B1" w:rsidRPr="004271B1" w:rsidRDefault="004271B1" w:rsidP="004271B1">
      <w:pPr>
        <w:rPr>
          <w:rFonts w:ascii="Times New Roman" w:hAnsi="Times New Roman" w:cs="Times New Roman"/>
          <w:shd w:val="clear" w:color="auto" w:fill="FEFEFE"/>
          <w:lang w:eastAsia="bg-BG"/>
        </w:rPr>
      </w:pPr>
    </w:p>
    <w:p w:rsidR="004271B1" w:rsidRPr="004271B1" w:rsidRDefault="004271B1" w:rsidP="004271B1">
      <w:pPr>
        <w:jc w:val="both"/>
        <w:rPr>
          <w:rFonts w:ascii="Times New Roman" w:hAnsi="Times New Roman" w:cs="Times New Roman"/>
          <w:shd w:val="clear" w:color="auto" w:fill="FEFEFE"/>
          <w:lang w:eastAsia="bg-BG"/>
        </w:rPr>
      </w:pPr>
      <w:r w:rsidRPr="004271B1">
        <w:rPr>
          <w:rFonts w:ascii="Times New Roman" w:hAnsi="Times New Roman" w:cs="Times New Roman"/>
          <w:highlight w:val="white"/>
          <w:shd w:val="clear" w:color="auto" w:fill="FEFEFE"/>
          <w:lang w:eastAsia="bg-BG"/>
        </w:rPr>
        <w:t>*</w:t>
      </w:r>
      <w:r w:rsidRPr="004271B1">
        <w:rPr>
          <w:rFonts w:ascii="Times New Roman" w:hAnsi="Times New Roman" w:cs="Times New Roman"/>
          <w:shd w:val="clear" w:color="auto" w:fill="FEFEFE"/>
          <w:lang w:eastAsia="bg-BG"/>
        </w:rPr>
        <w:t>Важно: Формулярът се попълва при регистриране на заявление за предоставяне на финансова помощ и при подаване на заявка за плащане. При подаване на заявка за плащане във формуляра се отчитат актуалните данни.“</w:t>
      </w: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p w:rsidR="004271B1" w:rsidRPr="004271B1" w:rsidRDefault="004271B1" w:rsidP="004271B1">
      <w:pPr>
        <w:rPr>
          <w:rFonts w:ascii="Times New Roman" w:hAnsi="Times New Roman" w:cs="Times New Roman"/>
        </w:rPr>
      </w:pPr>
    </w:p>
    <w:p w:rsidR="00BD4CE8" w:rsidRPr="004271B1" w:rsidRDefault="00BD4CE8" w:rsidP="009C1467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sectPr w:rsidR="00BD4CE8" w:rsidRPr="004271B1" w:rsidSect="008B3B72">
      <w:footerReference w:type="default" r:id="rId9"/>
      <w:headerReference w:type="first" r:id="rId10"/>
      <w:pgSz w:w="11906" w:h="16838" w:code="9"/>
      <w:pgMar w:top="771" w:right="1418" w:bottom="1418" w:left="1418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39" w:rsidRDefault="00DF5139" w:rsidP="006E65B8">
      <w:pPr>
        <w:spacing w:after="0" w:line="240" w:lineRule="auto"/>
      </w:pPr>
      <w:r>
        <w:separator/>
      </w:r>
    </w:p>
  </w:endnote>
  <w:endnote w:type="continuationSeparator" w:id="0">
    <w:p w:rsidR="00DF5139" w:rsidRDefault="00DF5139" w:rsidP="006E6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NIDTAY+DaxCondensed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EUAlbertina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TimokCYR">
    <w:altName w:val="TimokCYR"/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0"/>
      </w:rPr>
      <w:id w:val="1526055797"/>
      <w:docPartObj>
        <w:docPartGallery w:val="Page Numbers (Bottom of Page)"/>
        <w:docPartUnique/>
      </w:docPartObj>
    </w:sdtPr>
    <w:sdtEndPr/>
    <w:sdtContent>
      <w:p w:rsid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t xml:space="preserve">Сдружение „Местна инициативна група – Елхово –Болярово“ </w:t>
        </w:r>
      </w:p>
      <w:p w:rsidR="00CA47C7" w:rsidRPr="00CA47C7" w:rsidRDefault="00CA47C7">
        <w:pPr>
          <w:pStyle w:val="a9"/>
          <w:jc w:val="center"/>
          <w:rPr>
            <w:rFonts w:ascii="Times New Roman" w:hAnsi="Times New Roman"/>
            <w:sz w:val="20"/>
            <w:lang w:val="en-US"/>
          </w:rPr>
        </w:pPr>
        <w:r w:rsidRPr="00CA47C7">
          <w:rPr>
            <w:rFonts w:ascii="Times New Roman" w:hAnsi="Times New Roman"/>
            <w:sz w:val="20"/>
          </w:rPr>
          <w:t xml:space="preserve">Град Елхово, ул. Калоян № 13, ет 2, </w:t>
        </w:r>
        <w:hyperlink r:id="rId1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www.migelhovo.org</w:t>
          </w:r>
        </w:hyperlink>
        <w:r w:rsidRPr="00CA47C7">
          <w:rPr>
            <w:rFonts w:ascii="Times New Roman" w:hAnsi="Times New Roman"/>
            <w:sz w:val="20"/>
            <w:lang w:val="en-US"/>
          </w:rPr>
          <w:t xml:space="preserve">, e-mail: </w:t>
        </w:r>
        <w:hyperlink r:id="rId2" w:history="1">
          <w:r w:rsidRPr="00CA47C7">
            <w:rPr>
              <w:rStyle w:val="af0"/>
              <w:rFonts w:ascii="Times New Roman" w:hAnsi="Times New Roman"/>
              <w:sz w:val="20"/>
              <w:lang w:val="en-US"/>
            </w:rPr>
            <w:t>office@migelhovo.org</w:t>
          </w:r>
        </w:hyperlink>
      </w:p>
      <w:p w:rsidR="006E65B8" w:rsidRPr="00CA47C7" w:rsidRDefault="006E65B8">
        <w:pPr>
          <w:pStyle w:val="a9"/>
          <w:jc w:val="center"/>
          <w:rPr>
            <w:rFonts w:ascii="Times New Roman" w:hAnsi="Times New Roman"/>
            <w:sz w:val="20"/>
          </w:rPr>
        </w:pPr>
        <w:r w:rsidRPr="00CA47C7">
          <w:rPr>
            <w:rFonts w:ascii="Times New Roman" w:hAnsi="Times New Roman"/>
            <w:sz w:val="20"/>
          </w:rPr>
          <w:fldChar w:fldCharType="begin"/>
        </w:r>
        <w:r w:rsidRPr="00CA47C7">
          <w:rPr>
            <w:rFonts w:ascii="Times New Roman" w:hAnsi="Times New Roman"/>
            <w:sz w:val="20"/>
          </w:rPr>
          <w:instrText>PAGE   \* MERGEFORMAT</w:instrText>
        </w:r>
        <w:r w:rsidRPr="00CA47C7">
          <w:rPr>
            <w:rFonts w:ascii="Times New Roman" w:hAnsi="Times New Roman"/>
            <w:sz w:val="20"/>
          </w:rPr>
          <w:fldChar w:fldCharType="separate"/>
        </w:r>
        <w:r w:rsidR="009D6A17">
          <w:rPr>
            <w:rFonts w:ascii="Times New Roman" w:hAnsi="Times New Roman"/>
            <w:noProof/>
            <w:sz w:val="20"/>
          </w:rPr>
          <w:t>2</w:t>
        </w:r>
        <w:r w:rsidRPr="00CA47C7">
          <w:rPr>
            <w:rFonts w:ascii="Times New Roman" w:hAnsi="Times New Roman"/>
            <w:sz w:val="20"/>
          </w:rPr>
          <w:fldChar w:fldCharType="end"/>
        </w:r>
      </w:p>
    </w:sdtContent>
  </w:sdt>
  <w:p w:rsidR="006E65B8" w:rsidRDefault="006E65B8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39" w:rsidRDefault="00DF5139" w:rsidP="006E65B8">
      <w:pPr>
        <w:spacing w:after="0" w:line="240" w:lineRule="auto"/>
      </w:pPr>
      <w:r>
        <w:separator/>
      </w:r>
    </w:p>
  </w:footnote>
  <w:footnote w:type="continuationSeparator" w:id="0">
    <w:p w:rsidR="00DF5139" w:rsidRDefault="00DF5139" w:rsidP="006E6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8884" w:type="dxa"/>
      <w:tblInd w:w="426" w:type="dxa"/>
      <w:tblLook w:val="00A0" w:firstRow="1" w:lastRow="0" w:firstColumn="1" w:lastColumn="0" w:noHBand="0" w:noVBand="0"/>
    </w:tblPr>
    <w:tblGrid>
      <w:gridCol w:w="1699"/>
      <w:gridCol w:w="1146"/>
      <w:gridCol w:w="1329"/>
      <w:gridCol w:w="2495"/>
      <w:gridCol w:w="2215"/>
    </w:tblGrid>
    <w:tr w:rsidR="008B3B72" w:rsidRPr="00B3231C" w:rsidTr="00296D12">
      <w:tc>
        <w:tcPr>
          <w:tcW w:w="1699" w:type="dxa"/>
        </w:tcPr>
        <w:p w:rsidR="008B3B72" w:rsidRPr="00B3231C" w:rsidRDefault="008B3B72" w:rsidP="00296D12">
          <w:pPr>
            <w:tabs>
              <w:tab w:val="left" w:pos="564"/>
              <w:tab w:val="center" w:pos="1380"/>
            </w:tabs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5AA77525" wp14:editId="6545FCFB">
                <wp:extent cx="771525" cy="544195"/>
                <wp:effectExtent l="0" t="0" r="9525" b="8255"/>
                <wp:docPr id="1" name="Картина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5441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Pr="00B3231C"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  <w:t xml:space="preserve"> </w:t>
          </w:r>
          <w:r w:rsidRPr="00B3231C">
            <w:rPr>
              <w:rFonts w:ascii="Times New Roman" w:hAnsi="Times New Roman" w:cs="Times New Roman"/>
              <w:b/>
              <w:sz w:val="14"/>
              <w:szCs w:val="16"/>
              <w:lang w:val="ru-RU"/>
            </w:rPr>
            <w:t>ЕВРОПЕЙСКИ СЪЮЗ</w:t>
          </w:r>
        </w:p>
      </w:tc>
      <w:tc>
        <w:tcPr>
          <w:tcW w:w="1146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490722A4" wp14:editId="31C8D847">
                <wp:extent cx="581660" cy="534035"/>
                <wp:effectExtent l="0" t="0" r="8890" b="0"/>
                <wp:docPr id="3" name="Картина 2" descr="Leader_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2" descr="Leader_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8166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329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b/>
              <w:noProof/>
              <w:sz w:val="16"/>
              <w:szCs w:val="16"/>
              <w:lang w:eastAsia="bg-BG"/>
            </w:rPr>
            <w:drawing>
              <wp:inline distT="0" distB="0" distL="0" distR="0" wp14:anchorId="011DE873" wp14:editId="736B3048">
                <wp:extent cx="542290" cy="542290"/>
                <wp:effectExtent l="0" t="0" r="0" b="0"/>
                <wp:docPr id="7" name="Картина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2290" cy="5422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95" w:type="dxa"/>
        </w:tcPr>
        <w:p w:rsidR="008B3B72" w:rsidRPr="00B3231C" w:rsidRDefault="008B3B72" w:rsidP="00296D12">
          <w:pPr>
            <w:jc w:val="center"/>
            <w:rPr>
              <w:rFonts w:ascii="Times New Roman" w:hAnsi="Times New Roman" w:cs="Times New Roman"/>
              <w:b/>
              <w:sz w:val="16"/>
              <w:szCs w:val="16"/>
              <w:lang w:val="ru-RU"/>
            </w:rPr>
          </w:pPr>
          <w:r w:rsidRPr="00B3231C">
            <w:rPr>
              <w:rFonts w:ascii="Times New Roman" w:hAnsi="Times New Roman" w:cs="Times New Roman"/>
              <w:noProof/>
              <w:lang w:eastAsia="bg-BG"/>
            </w:rPr>
            <w:drawing>
              <wp:inline distT="0" distB="0" distL="0" distR="0" wp14:anchorId="72283650" wp14:editId="0BB87FB2">
                <wp:extent cx="1353185" cy="570865"/>
                <wp:effectExtent l="0" t="0" r="0" b="635"/>
                <wp:docPr id="9" name="Картина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3185" cy="5708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15" w:type="dxa"/>
        </w:tcPr>
        <w:p w:rsidR="008B3B72" w:rsidRPr="00B3231C" w:rsidRDefault="008B3B72" w:rsidP="00296D12">
          <w:pPr>
            <w:rPr>
              <w:rFonts w:ascii="Times New Roman" w:hAnsi="Times New Roman" w:cs="Times New Roman"/>
              <w:noProof/>
            </w:rPr>
          </w:pPr>
          <w:r w:rsidRPr="00B3231C">
            <w:rPr>
              <w:rFonts w:ascii="Times New Roman" w:hAnsi="Times New Roman" w:cs="Times New Roman"/>
              <w:noProof/>
              <w:sz w:val="24"/>
              <w:lang w:eastAsia="bg-BG"/>
            </w:rPr>
            <w:drawing>
              <wp:inline distT="0" distB="0" distL="0" distR="0" wp14:anchorId="4007810B" wp14:editId="7AEE515E">
                <wp:extent cx="808990" cy="534035"/>
                <wp:effectExtent l="0" t="0" r="0" b="0"/>
                <wp:docPr id="10" name="Picture 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8990" cy="5340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ЕВРОПЕЙСКИЯТ ЗЕМЕДЕЛСКИ ФОНД ЗА РАЗВИТИЕ НА СЕЛСКИТЕ РАЙОНИ-</w:t>
    </w:r>
  </w:p>
  <w:p w:rsidR="008B3B72" w:rsidRPr="00B3231C" w:rsidRDefault="008B3B72" w:rsidP="008B3B72">
    <w:pPr>
      <w:tabs>
        <w:tab w:val="left" w:pos="-720"/>
        <w:tab w:val="left" w:pos="567"/>
      </w:tabs>
      <w:spacing w:after="0"/>
      <w:ind w:left="-180"/>
      <w:jc w:val="center"/>
      <w:rPr>
        <w:rFonts w:ascii="Times New Roman" w:hAnsi="Times New Roman" w:cs="Times New Roman"/>
        <w:b/>
        <w:snapToGrid w:val="0"/>
        <w:sz w:val="16"/>
        <w:szCs w:val="16"/>
        <w:lang w:val="ru-RU"/>
      </w:rPr>
    </w:pPr>
    <w:r w:rsidRPr="00B3231C">
      <w:rPr>
        <w:rFonts w:ascii="Times New Roman" w:hAnsi="Times New Roman" w:cs="Times New Roman"/>
        <w:b/>
        <w:snapToGrid w:val="0"/>
        <w:sz w:val="16"/>
        <w:szCs w:val="16"/>
        <w:lang w:val="ru-RU"/>
      </w:rPr>
      <w:t>ЕВРОПА ИНВЕСТИРА В СЕЛСКИТЕ РАЙОНИ</w:t>
    </w:r>
  </w:p>
  <w:p w:rsidR="008B3B72" w:rsidRPr="008B3B72" w:rsidRDefault="008B3B72" w:rsidP="008B3B72">
    <w:pPr>
      <w:jc w:val="center"/>
      <w:rPr>
        <w:rFonts w:ascii="Times New Roman" w:hAnsi="Times New Roman" w:cs="Times New Roman"/>
        <w:b/>
        <w:snapToGrid w:val="0"/>
        <w:sz w:val="24"/>
        <w:szCs w:val="26"/>
        <w:lang w:val="en-US"/>
      </w:rPr>
    </w:pPr>
    <w:r w:rsidRPr="008B3B72">
      <w:rPr>
        <w:rFonts w:ascii="Times New Roman" w:hAnsi="Times New Roman" w:cs="Times New Roman"/>
        <w:b/>
        <w:snapToGrid w:val="0"/>
        <w:sz w:val="24"/>
        <w:szCs w:val="26"/>
        <w:lang w:val="ru-RU"/>
      </w:rPr>
      <w:t xml:space="preserve">СНЦ „МЕСТНА ИНИЦИАТИВНА ГРУПА – </w:t>
    </w:r>
    <w:r w:rsidRPr="008B3B72">
      <w:rPr>
        <w:rFonts w:ascii="Times New Roman" w:hAnsi="Times New Roman" w:cs="Times New Roman"/>
        <w:b/>
        <w:snapToGrid w:val="0"/>
        <w:sz w:val="24"/>
        <w:szCs w:val="26"/>
      </w:rPr>
      <w:t>ЕЛХОВО – БОЛЯРОВО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30A0B"/>
    <w:multiLevelType w:val="multilevel"/>
    <w:tmpl w:val="EDCE927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">
    <w:nsid w:val="0B1260F4"/>
    <w:multiLevelType w:val="multilevel"/>
    <w:tmpl w:val="56D2184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5D96BB5"/>
    <w:multiLevelType w:val="multilevel"/>
    <w:tmpl w:val="AE8248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>
    <w:nsid w:val="1EEC787D"/>
    <w:multiLevelType w:val="hybridMultilevel"/>
    <w:tmpl w:val="8FA42AF2"/>
    <w:lvl w:ilvl="0" w:tplc="18FCCE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  <w:sz w:val="20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4C7075"/>
    <w:multiLevelType w:val="hybridMultilevel"/>
    <w:tmpl w:val="0FC43528"/>
    <w:lvl w:ilvl="0" w:tplc="05305B30">
      <w:numFmt w:val="bullet"/>
      <w:lvlText w:val="-"/>
      <w:lvlJc w:val="left"/>
      <w:pPr>
        <w:ind w:left="1003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5">
    <w:nsid w:val="22640392"/>
    <w:multiLevelType w:val="hybridMultilevel"/>
    <w:tmpl w:val="598812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40A4FCE"/>
    <w:multiLevelType w:val="hybridMultilevel"/>
    <w:tmpl w:val="B08C699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352CA9"/>
    <w:multiLevelType w:val="multilevel"/>
    <w:tmpl w:val="0562D88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7602C9"/>
    <w:multiLevelType w:val="hybridMultilevel"/>
    <w:tmpl w:val="F4B0C09A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E250C5"/>
    <w:multiLevelType w:val="hybridMultilevel"/>
    <w:tmpl w:val="D5A6DDE4"/>
    <w:lvl w:ilvl="0" w:tplc="930A8160">
      <w:start w:val="1"/>
      <w:numFmt w:val="bullet"/>
      <w:pStyle w:val="ListDash1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341B24E3"/>
    <w:multiLevelType w:val="multilevel"/>
    <w:tmpl w:val="9E92D7C8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Calibri"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eastAsia="Calibri" w:hint="default"/>
      </w:rPr>
    </w:lvl>
  </w:abstractNum>
  <w:abstractNum w:abstractNumId="11">
    <w:nsid w:val="38984BB1"/>
    <w:multiLevelType w:val="hybridMultilevel"/>
    <w:tmpl w:val="CF42BC86"/>
    <w:lvl w:ilvl="0" w:tplc="05305B3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EDD6C1D"/>
    <w:multiLevelType w:val="hybridMultilevel"/>
    <w:tmpl w:val="E4D68D00"/>
    <w:lvl w:ilvl="0" w:tplc="E3EA47C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A282BBD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4CD55563"/>
    <w:multiLevelType w:val="hybridMultilevel"/>
    <w:tmpl w:val="94F64716"/>
    <w:lvl w:ilvl="0" w:tplc="0402000F">
      <w:start w:val="1"/>
      <w:numFmt w:val="decimal"/>
      <w:pStyle w:val="Pa11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ED0647"/>
    <w:multiLevelType w:val="multilevel"/>
    <w:tmpl w:val="1CDA429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6">
    <w:nsid w:val="6067105C"/>
    <w:multiLevelType w:val="multilevel"/>
    <w:tmpl w:val="863412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7">
    <w:nsid w:val="64526C04"/>
    <w:multiLevelType w:val="multilevel"/>
    <w:tmpl w:val="46D6D70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71EE0589"/>
    <w:multiLevelType w:val="multilevel"/>
    <w:tmpl w:val="863412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9">
    <w:nsid w:val="72754AD9"/>
    <w:multiLevelType w:val="hybridMultilevel"/>
    <w:tmpl w:val="3FD2EB1C"/>
    <w:lvl w:ilvl="0" w:tplc="4E5A27E0">
      <w:start w:val="1"/>
      <w:numFmt w:val="decimal"/>
      <w:lvlText w:val="%1."/>
      <w:lvlJc w:val="left"/>
      <w:pPr>
        <w:ind w:left="587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07" w:hanging="360"/>
      </w:pPr>
    </w:lvl>
    <w:lvl w:ilvl="2" w:tplc="0402001B" w:tentative="1">
      <w:start w:val="1"/>
      <w:numFmt w:val="lowerRoman"/>
      <w:lvlText w:val="%3."/>
      <w:lvlJc w:val="right"/>
      <w:pPr>
        <w:ind w:left="2027" w:hanging="180"/>
      </w:pPr>
    </w:lvl>
    <w:lvl w:ilvl="3" w:tplc="0402000F" w:tentative="1">
      <w:start w:val="1"/>
      <w:numFmt w:val="decimal"/>
      <w:lvlText w:val="%4."/>
      <w:lvlJc w:val="left"/>
      <w:pPr>
        <w:ind w:left="2747" w:hanging="360"/>
      </w:pPr>
    </w:lvl>
    <w:lvl w:ilvl="4" w:tplc="04020019" w:tentative="1">
      <w:start w:val="1"/>
      <w:numFmt w:val="lowerLetter"/>
      <w:lvlText w:val="%5."/>
      <w:lvlJc w:val="left"/>
      <w:pPr>
        <w:ind w:left="3467" w:hanging="360"/>
      </w:pPr>
    </w:lvl>
    <w:lvl w:ilvl="5" w:tplc="0402001B" w:tentative="1">
      <w:start w:val="1"/>
      <w:numFmt w:val="lowerRoman"/>
      <w:lvlText w:val="%6."/>
      <w:lvlJc w:val="right"/>
      <w:pPr>
        <w:ind w:left="4187" w:hanging="180"/>
      </w:pPr>
    </w:lvl>
    <w:lvl w:ilvl="6" w:tplc="0402000F" w:tentative="1">
      <w:start w:val="1"/>
      <w:numFmt w:val="decimal"/>
      <w:lvlText w:val="%7."/>
      <w:lvlJc w:val="left"/>
      <w:pPr>
        <w:ind w:left="4907" w:hanging="360"/>
      </w:pPr>
    </w:lvl>
    <w:lvl w:ilvl="7" w:tplc="04020019" w:tentative="1">
      <w:start w:val="1"/>
      <w:numFmt w:val="lowerLetter"/>
      <w:lvlText w:val="%8."/>
      <w:lvlJc w:val="left"/>
      <w:pPr>
        <w:ind w:left="5627" w:hanging="360"/>
      </w:pPr>
    </w:lvl>
    <w:lvl w:ilvl="8" w:tplc="0402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20">
    <w:nsid w:val="76561416"/>
    <w:multiLevelType w:val="hybridMultilevel"/>
    <w:tmpl w:val="8F7CF134"/>
    <w:lvl w:ilvl="0" w:tplc="EF02E8E8">
      <w:numFmt w:val="bullet"/>
      <w:lvlText w:val="-"/>
      <w:lvlJc w:val="left"/>
      <w:pPr>
        <w:ind w:left="723" w:hanging="44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1">
    <w:nsid w:val="7D503914"/>
    <w:multiLevelType w:val="hybridMultilevel"/>
    <w:tmpl w:val="D8548FD2"/>
    <w:lvl w:ilvl="0" w:tplc="930A8160">
      <w:start w:val="1"/>
      <w:numFmt w:val="bullet"/>
      <w:pStyle w:val="a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pStyle w:val="Style22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9"/>
  </w:num>
  <w:num w:numId="4">
    <w:abstractNumId w:val="5"/>
  </w:num>
  <w:num w:numId="5">
    <w:abstractNumId w:val="19"/>
  </w:num>
  <w:num w:numId="6">
    <w:abstractNumId w:val="2"/>
  </w:num>
  <w:num w:numId="7">
    <w:abstractNumId w:val="15"/>
  </w:num>
  <w:num w:numId="8">
    <w:abstractNumId w:val="0"/>
  </w:num>
  <w:num w:numId="9">
    <w:abstractNumId w:val="16"/>
  </w:num>
  <w:num w:numId="10">
    <w:abstractNumId w:val="12"/>
  </w:num>
  <w:num w:numId="11">
    <w:abstractNumId w:val="7"/>
  </w:num>
  <w:num w:numId="12">
    <w:abstractNumId w:val="13"/>
  </w:num>
  <w:num w:numId="13">
    <w:abstractNumId w:val="10"/>
  </w:num>
  <w:num w:numId="14">
    <w:abstractNumId w:val="18"/>
  </w:num>
  <w:num w:numId="15">
    <w:abstractNumId w:val="1"/>
  </w:num>
  <w:num w:numId="16">
    <w:abstractNumId w:val="17"/>
  </w:num>
  <w:num w:numId="17">
    <w:abstractNumId w:val="3"/>
  </w:num>
  <w:num w:numId="18">
    <w:abstractNumId w:val="3"/>
  </w:num>
  <w:num w:numId="19">
    <w:abstractNumId w:val="6"/>
  </w:num>
  <w:num w:numId="20">
    <w:abstractNumId w:val="11"/>
  </w:num>
  <w:num w:numId="21">
    <w:abstractNumId w:val="8"/>
  </w:num>
  <w:num w:numId="22">
    <w:abstractNumId w:val="4"/>
  </w:num>
  <w:num w:numId="23">
    <w:abstractNumId w:val="20"/>
  </w:num>
  <w:num w:numId="2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2350"/>
    <w:rsid w:val="00017E93"/>
    <w:rsid w:val="00021EEB"/>
    <w:rsid w:val="00042E79"/>
    <w:rsid w:val="00060FE6"/>
    <w:rsid w:val="000657FB"/>
    <w:rsid w:val="00071B46"/>
    <w:rsid w:val="00080174"/>
    <w:rsid w:val="000B0156"/>
    <w:rsid w:val="000B3B85"/>
    <w:rsid w:val="000B3C71"/>
    <w:rsid w:val="000D042A"/>
    <w:rsid w:val="000D7486"/>
    <w:rsid w:val="000D7687"/>
    <w:rsid w:val="000F5B83"/>
    <w:rsid w:val="000F7EE8"/>
    <w:rsid w:val="00107799"/>
    <w:rsid w:val="00126909"/>
    <w:rsid w:val="00162106"/>
    <w:rsid w:val="00190E0A"/>
    <w:rsid w:val="001A2350"/>
    <w:rsid w:val="001E6CE4"/>
    <w:rsid w:val="001F3B0F"/>
    <w:rsid w:val="001F6C99"/>
    <w:rsid w:val="002B1047"/>
    <w:rsid w:val="002C4FF6"/>
    <w:rsid w:val="002E4461"/>
    <w:rsid w:val="002F4E59"/>
    <w:rsid w:val="0030183D"/>
    <w:rsid w:val="003433D4"/>
    <w:rsid w:val="00367C01"/>
    <w:rsid w:val="003E6317"/>
    <w:rsid w:val="00405960"/>
    <w:rsid w:val="004271B1"/>
    <w:rsid w:val="00483905"/>
    <w:rsid w:val="004A0E80"/>
    <w:rsid w:val="004A26F3"/>
    <w:rsid w:val="004E1FE3"/>
    <w:rsid w:val="00514654"/>
    <w:rsid w:val="005423AC"/>
    <w:rsid w:val="00543F81"/>
    <w:rsid w:val="00552D01"/>
    <w:rsid w:val="00564A6D"/>
    <w:rsid w:val="00593D69"/>
    <w:rsid w:val="00661A48"/>
    <w:rsid w:val="00674A27"/>
    <w:rsid w:val="0068363C"/>
    <w:rsid w:val="00691DA2"/>
    <w:rsid w:val="00692CEB"/>
    <w:rsid w:val="006B5BC8"/>
    <w:rsid w:val="006E65B8"/>
    <w:rsid w:val="007151CD"/>
    <w:rsid w:val="00736A76"/>
    <w:rsid w:val="0075559E"/>
    <w:rsid w:val="00766BFD"/>
    <w:rsid w:val="00786601"/>
    <w:rsid w:val="00825293"/>
    <w:rsid w:val="00877F09"/>
    <w:rsid w:val="008A597B"/>
    <w:rsid w:val="008B009E"/>
    <w:rsid w:val="008B3B72"/>
    <w:rsid w:val="008D22AD"/>
    <w:rsid w:val="008D353D"/>
    <w:rsid w:val="00930F1F"/>
    <w:rsid w:val="00936599"/>
    <w:rsid w:val="00954AF5"/>
    <w:rsid w:val="009A26A9"/>
    <w:rsid w:val="009C1467"/>
    <w:rsid w:val="009D6A17"/>
    <w:rsid w:val="009F44E3"/>
    <w:rsid w:val="00A0089E"/>
    <w:rsid w:val="00A171D7"/>
    <w:rsid w:val="00A43699"/>
    <w:rsid w:val="00A75575"/>
    <w:rsid w:val="00AA0ACF"/>
    <w:rsid w:val="00B14D6B"/>
    <w:rsid w:val="00B3231C"/>
    <w:rsid w:val="00B566D5"/>
    <w:rsid w:val="00B640BD"/>
    <w:rsid w:val="00B9029C"/>
    <w:rsid w:val="00B97A7B"/>
    <w:rsid w:val="00BB3284"/>
    <w:rsid w:val="00BB3C15"/>
    <w:rsid w:val="00BD4CE8"/>
    <w:rsid w:val="00BD5A6E"/>
    <w:rsid w:val="00BD6305"/>
    <w:rsid w:val="00BE16B5"/>
    <w:rsid w:val="00BE6C94"/>
    <w:rsid w:val="00C132EE"/>
    <w:rsid w:val="00C479EE"/>
    <w:rsid w:val="00CA2F90"/>
    <w:rsid w:val="00CA47C7"/>
    <w:rsid w:val="00CB648B"/>
    <w:rsid w:val="00CB6EDC"/>
    <w:rsid w:val="00D14933"/>
    <w:rsid w:val="00D5194D"/>
    <w:rsid w:val="00DE1A89"/>
    <w:rsid w:val="00DF5139"/>
    <w:rsid w:val="00E00BA1"/>
    <w:rsid w:val="00E34F15"/>
    <w:rsid w:val="00E715C3"/>
    <w:rsid w:val="00ED0462"/>
    <w:rsid w:val="00F05481"/>
    <w:rsid w:val="00F17506"/>
    <w:rsid w:val="00F62AEE"/>
    <w:rsid w:val="00F86335"/>
    <w:rsid w:val="00FA375E"/>
    <w:rsid w:val="00FB17B9"/>
    <w:rsid w:val="00FF0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564A6D"/>
  </w:style>
  <w:style w:type="paragraph" w:styleId="1">
    <w:name w:val="heading 1"/>
    <w:aliases w:val="Main Heading"/>
    <w:basedOn w:val="a0"/>
    <w:next w:val="a0"/>
    <w:link w:val="10"/>
    <w:qFormat/>
    <w:rsid w:val="00A171D7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aliases w:val="Paranum"/>
    <w:basedOn w:val="a0"/>
    <w:next w:val="a0"/>
    <w:link w:val="20"/>
    <w:unhideWhenUsed/>
    <w:qFormat/>
    <w:rsid w:val="00A171D7"/>
    <w:pPr>
      <w:keepNext/>
      <w:pBdr>
        <w:top w:val="single" w:sz="4" w:space="1" w:color="auto"/>
        <w:bottom w:val="single" w:sz="4" w:space="1" w:color="auto"/>
      </w:pBdr>
      <w:shd w:val="clear" w:color="auto" w:fill="DEE7F2"/>
      <w:spacing w:before="240" w:after="120" w:line="240" w:lineRule="auto"/>
      <w:jc w:val="both"/>
      <w:outlineLvl w:val="1"/>
    </w:pPr>
    <w:rPr>
      <w:rFonts w:ascii="Calibri" w:eastAsia="Times New Roman" w:hAnsi="Calibri" w:cs="Times New Roman"/>
      <w:sz w:val="24"/>
      <w:szCs w:val="20"/>
      <w:lang w:val="en-US"/>
    </w:rPr>
  </w:style>
  <w:style w:type="paragraph" w:styleId="3">
    <w:name w:val="heading 3"/>
    <w:basedOn w:val="a0"/>
    <w:next w:val="a0"/>
    <w:link w:val="30"/>
    <w:unhideWhenUsed/>
    <w:qFormat/>
    <w:rsid w:val="00A171D7"/>
    <w:pPr>
      <w:keepNext/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5">
    <w:name w:val="heading 5"/>
    <w:basedOn w:val="a0"/>
    <w:next w:val="a0"/>
    <w:link w:val="50"/>
    <w:qFormat/>
    <w:rsid w:val="00A171D7"/>
    <w:pPr>
      <w:keepNext/>
      <w:spacing w:after="0" w:line="240" w:lineRule="auto"/>
      <w:ind w:left="720" w:firstLine="360"/>
      <w:jc w:val="center"/>
      <w:outlineLvl w:val="4"/>
    </w:pPr>
    <w:rPr>
      <w:rFonts w:ascii="Times New Roman" w:eastAsia="Times New Roman" w:hAnsi="Times New Roman" w:cs="Times New Roman"/>
      <w:b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uiPriority w:val="34"/>
    <w:qFormat/>
    <w:rsid w:val="00A171D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styleId="a5">
    <w:name w:val="Balloon Text"/>
    <w:basedOn w:val="a0"/>
    <w:link w:val="a6"/>
    <w:semiHidden/>
    <w:unhideWhenUsed/>
    <w:rsid w:val="00A171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Изнесен текст Знак"/>
    <w:basedOn w:val="a1"/>
    <w:link w:val="a5"/>
    <w:semiHidden/>
    <w:rsid w:val="00A171D7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aliases w:val="Main Heading Знак"/>
    <w:basedOn w:val="a1"/>
    <w:link w:val="1"/>
    <w:rsid w:val="00A171D7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лавие 2 Знак"/>
    <w:aliases w:val="Paranum Знак"/>
    <w:basedOn w:val="a1"/>
    <w:link w:val="2"/>
    <w:rsid w:val="00A171D7"/>
    <w:rPr>
      <w:rFonts w:ascii="Calibri" w:eastAsia="Times New Roman" w:hAnsi="Calibri" w:cs="Times New Roman"/>
      <w:sz w:val="24"/>
      <w:szCs w:val="20"/>
      <w:shd w:val="clear" w:color="auto" w:fill="DEE7F2"/>
      <w:lang w:val="en-US"/>
    </w:rPr>
  </w:style>
  <w:style w:type="character" w:customStyle="1" w:styleId="30">
    <w:name w:val="Заглавие 3 Знак"/>
    <w:basedOn w:val="a1"/>
    <w:link w:val="3"/>
    <w:rsid w:val="00A171D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лавие 5 Знак"/>
    <w:basedOn w:val="a1"/>
    <w:link w:val="5"/>
    <w:rsid w:val="00A171D7"/>
    <w:rPr>
      <w:rFonts w:ascii="Times New Roman" w:eastAsia="Times New Roman" w:hAnsi="Times New Roman" w:cs="Times New Roman"/>
      <w:b/>
      <w:sz w:val="24"/>
      <w:szCs w:val="24"/>
      <w:u w:val="single"/>
    </w:rPr>
  </w:style>
  <w:style w:type="paragraph" w:styleId="a7">
    <w:name w:val="header"/>
    <w:aliases w:val="hd,Header Titlos Prosforas,encabezado,ContentsHeader,Headertext,ho,header odd,(17) EPR Header"/>
    <w:basedOn w:val="a0"/>
    <w:link w:val="a8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Горен колонтитул Знак"/>
    <w:aliases w:val="hd Знак,Header Titlos Prosforas Знак,encabezado Знак,ContentsHeader Знак,Headertext Знак,ho Знак,header odd Знак,(17) EPR Header Знак"/>
    <w:basedOn w:val="a1"/>
    <w:link w:val="a7"/>
    <w:uiPriority w:val="99"/>
    <w:rsid w:val="00A171D7"/>
    <w:rPr>
      <w:rFonts w:ascii="Calibri" w:eastAsia="Calibri" w:hAnsi="Calibri" w:cs="Times New Roman"/>
    </w:rPr>
  </w:style>
  <w:style w:type="paragraph" w:styleId="a9">
    <w:name w:val="footer"/>
    <w:basedOn w:val="a0"/>
    <w:link w:val="aa"/>
    <w:uiPriority w:val="99"/>
    <w:unhideWhenUsed/>
    <w:rsid w:val="00A171D7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Долен колонтитул Знак"/>
    <w:basedOn w:val="a1"/>
    <w:link w:val="a9"/>
    <w:uiPriority w:val="99"/>
    <w:rsid w:val="00A171D7"/>
    <w:rPr>
      <w:rFonts w:ascii="Calibri" w:eastAsia="Calibri" w:hAnsi="Calibri" w:cs="Times New Roman"/>
    </w:rPr>
  </w:style>
  <w:style w:type="character" w:styleId="ab">
    <w:name w:val="annotation reference"/>
    <w:semiHidden/>
    <w:unhideWhenUsed/>
    <w:rsid w:val="00A171D7"/>
    <w:rPr>
      <w:sz w:val="16"/>
      <w:szCs w:val="16"/>
    </w:rPr>
  </w:style>
  <w:style w:type="paragraph" w:styleId="ac">
    <w:name w:val="annotation text"/>
    <w:basedOn w:val="a0"/>
    <w:link w:val="ad"/>
    <w:semiHidden/>
    <w:unhideWhenUsed/>
    <w:rsid w:val="00A171D7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d">
    <w:name w:val="Текст на коментар Знак"/>
    <w:basedOn w:val="a1"/>
    <w:link w:val="ac"/>
    <w:semiHidden/>
    <w:rsid w:val="00A171D7"/>
    <w:rPr>
      <w:rFonts w:ascii="Calibri" w:eastAsia="Calibri" w:hAnsi="Calibri" w:cs="Times New Roman"/>
      <w:sz w:val="20"/>
      <w:szCs w:val="20"/>
    </w:rPr>
  </w:style>
  <w:style w:type="paragraph" w:styleId="ae">
    <w:name w:val="annotation subject"/>
    <w:basedOn w:val="ac"/>
    <w:next w:val="ac"/>
    <w:link w:val="af"/>
    <w:semiHidden/>
    <w:unhideWhenUsed/>
    <w:rsid w:val="00A171D7"/>
    <w:rPr>
      <w:b/>
      <w:bCs/>
    </w:rPr>
  </w:style>
  <w:style w:type="character" w:customStyle="1" w:styleId="af">
    <w:name w:val="Предмет на коментар Знак"/>
    <w:basedOn w:val="ad"/>
    <w:link w:val="ae"/>
    <w:semiHidden/>
    <w:rsid w:val="00A171D7"/>
    <w:rPr>
      <w:rFonts w:ascii="Calibri" w:eastAsia="Calibri" w:hAnsi="Calibri" w:cs="Times New Roman"/>
      <w:b/>
      <w:bCs/>
      <w:sz w:val="20"/>
      <w:szCs w:val="20"/>
    </w:rPr>
  </w:style>
  <w:style w:type="paragraph" w:customStyle="1" w:styleId="Default">
    <w:name w:val="Default"/>
    <w:rsid w:val="00A171D7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bg-BG"/>
    </w:rPr>
  </w:style>
  <w:style w:type="paragraph" w:customStyle="1" w:styleId="title1">
    <w:name w:val="title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30"/>
      <w:szCs w:val="30"/>
      <w:lang w:eastAsia="bg-BG"/>
    </w:rPr>
  </w:style>
  <w:style w:type="character" w:customStyle="1" w:styleId="newdocreference1">
    <w:name w:val="newdocreference1"/>
    <w:rsid w:val="00A171D7"/>
    <w:rPr>
      <w:i w:val="0"/>
      <w:iCs w:val="0"/>
      <w:color w:val="0000FF"/>
      <w:u w:val="single"/>
    </w:rPr>
  </w:style>
  <w:style w:type="character" w:customStyle="1" w:styleId="search22">
    <w:name w:val="search22"/>
    <w:rsid w:val="00A171D7"/>
    <w:rPr>
      <w:shd w:val="clear" w:color="auto" w:fill="FF9999"/>
    </w:rPr>
  </w:style>
  <w:style w:type="character" w:customStyle="1" w:styleId="samedocreference1">
    <w:name w:val="samedocreference1"/>
    <w:rsid w:val="00A171D7"/>
    <w:rPr>
      <w:i w:val="0"/>
      <w:iCs w:val="0"/>
      <w:color w:val="8B0000"/>
      <w:u w:val="single"/>
    </w:rPr>
  </w:style>
  <w:style w:type="character" w:customStyle="1" w:styleId="samedocreference2">
    <w:name w:val="samedocreference2"/>
    <w:rsid w:val="00A171D7"/>
    <w:rPr>
      <w:i w:val="0"/>
      <w:iCs w:val="0"/>
      <w:color w:val="8B0000"/>
      <w:u w:val="single"/>
    </w:rPr>
  </w:style>
  <w:style w:type="character" w:customStyle="1" w:styleId="newdocreference2">
    <w:name w:val="newdocreference2"/>
    <w:rsid w:val="00A171D7"/>
    <w:rPr>
      <w:i w:val="0"/>
      <w:iCs w:val="0"/>
      <w:color w:val="0000FF"/>
      <w:u w:val="single"/>
    </w:rPr>
  </w:style>
  <w:style w:type="character" w:customStyle="1" w:styleId="newdocreference3">
    <w:name w:val="newdocreference3"/>
    <w:rsid w:val="00A171D7"/>
    <w:rPr>
      <w:i w:val="0"/>
      <w:iCs w:val="0"/>
      <w:color w:val="0000FF"/>
      <w:u w:val="single"/>
    </w:rPr>
  </w:style>
  <w:style w:type="character" w:customStyle="1" w:styleId="samedocreference3">
    <w:name w:val="samedocreference3"/>
    <w:rsid w:val="00A171D7"/>
    <w:rPr>
      <w:i w:val="0"/>
      <w:iCs w:val="0"/>
      <w:color w:val="8B0000"/>
      <w:u w:val="single"/>
    </w:rPr>
  </w:style>
  <w:style w:type="character" w:customStyle="1" w:styleId="samedocreference4">
    <w:name w:val="samedocreference4"/>
    <w:rsid w:val="00A171D7"/>
    <w:rPr>
      <w:i w:val="0"/>
      <w:iCs w:val="0"/>
      <w:color w:val="8B0000"/>
      <w:u w:val="single"/>
    </w:rPr>
  </w:style>
  <w:style w:type="character" w:customStyle="1" w:styleId="samedocreference5">
    <w:name w:val="samedocreference5"/>
    <w:rsid w:val="00A171D7"/>
    <w:rPr>
      <w:i w:val="0"/>
      <w:iCs w:val="0"/>
      <w:color w:val="8B0000"/>
      <w:u w:val="single"/>
    </w:rPr>
  </w:style>
  <w:style w:type="character" w:styleId="af0">
    <w:name w:val="Hyperlink"/>
    <w:unhideWhenUsed/>
    <w:rsid w:val="00A171D7"/>
    <w:rPr>
      <w:strike w:val="0"/>
      <w:dstrike w:val="0"/>
      <w:color w:val="3366CC"/>
      <w:u w:val="none"/>
      <w:effect w:val="none"/>
    </w:rPr>
  </w:style>
  <w:style w:type="paragraph" w:customStyle="1" w:styleId="title5">
    <w:name w:val="title5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character" w:customStyle="1" w:styleId="st">
    <w:name w:val="st"/>
    <w:rsid w:val="00A171D7"/>
  </w:style>
  <w:style w:type="paragraph" w:customStyle="1" w:styleId="Pa11">
    <w:name w:val="Pa11"/>
    <w:basedOn w:val="a0"/>
    <w:next w:val="a0"/>
    <w:rsid w:val="00A171D7"/>
    <w:pPr>
      <w:widowControl w:val="0"/>
      <w:numPr>
        <w:numId w:val="1"/>
      </w:numPr>
      <w:autoSpaceDE w:val="0"/>
      <w:autoSpaceDN w:val="0"/>
      <w:adjustRightInd w:val="0"/>
      <w:spacing w:after="100" w:line="186" w:lineRule="atLeast"/>
      <w:ind w:left="0" w:firstLine="0"/>
      <w:jc w:val="both"/>
    </w:pPr>
    <w:rPr>
      <w:rFonts w:ascii="NIDTAY+DaxCondensed-Bold" w:eastAsia="Calibri" w:hAnsi="NIDTAY+DaxCondensed-Bold" w:cs="Times New Roman"/>
      <w:sz w:val="24"/>
      <w:szCs w:val="20"/>
      <w:lang w:eastAsia="bg-BG"/>
    </w:rPr>
  </w:style>
  <w:style w:type="paragraph" w:customStyle="1" w:styleId="Style22">
    <w:name w:val="Style22"/>
    <w:basedOn w:val="a0"/>
    <w:rsid w:val="00A171D7"/>
    <w:pPr>
      <w:widowControl w:val="0"/>
      <w:numPr>
        <w:ilvl w:val="2"/>
        <w:numId w:val="2"/>
      </w:numPr>
      <w:autoSpaceDE w:val="0"/>
      <w:autoSpaceDN w:val="0"/>
      <w:adjustRightInd w:val="0"/>
      <w:spacing w:after="0" w:line="274" w:lineRule="exact"/>
      <w:ind w:hanging="528"/>
      <w:jc w:val="both"/>
    </w:pPr>
    <w:rPr>
      <w:rFonts w:ascii="Arial" w:eastAsia="MS Mincho" w:hAnsi="Arial" w:cs="Times New Roman"/>
      <w:sz w:val="24"/>
      <w:szCs w:val="24"/>
      <w:lang w:val="en-US" w:eastAsia="bg-BG"/>
    </w:rPr>
  </w:style>
  <w:style w:type="paragraph" w:customStyle="1" w:styleId="a">
    <w:name w:val="Източник"/>
    <w:basedOn w:val="a0"/>
    <w:next w:val="a0"/>
    <w:rsid w:val="00A171D7"/>
    <w:pPr>
      <w:numPr>
        <w:numId w:val="2"/>
      </w:numPr>
      <w:spacing w:after="240" w:line="240" w:lineRule="auto"/>
      <w:ind w:left="0"/>
      <w:jc w:val="both"/>
    </w:pPr>
    <w:rPr>
      <w:rFonts w:ascii="Times New Roman" w:eastAsia="Times New Roman" w:hAnsi="Times New Roman" w:cs="Times New Roman"/>
      <w:sz w:val="18"/>
      <w:szCs w:val="20"/>
    </w:rPr>
  </w:style>
  <w:style w:type="paragraph" w:customStyle="1" w:styleId="ListDash1">
    <w:name w:val="List Dash 1"/>
    <w:basedOn w:val="a0"/>
    <w:rsid w:val="00A171D7"/>
    <w:pPr>
      <w:numPr>
        <w:numId w:val="3"/>
      </w:numPr>
      <w:suppressAutoHyphens/>
      <w:spacing w:after="240" w:line="240" w:lineRule="auto"/>
      <w:ind w:left="0" w:firstLine="0"/>
      <w:jc w:val="both"/>
    </w:pPr>
    <w:rPr>
      <w:rFonts w:ascii="Times New Roman" w:eastAsia="Times New Roman" w:hAnsi="Times New Roman" w:cs="Times New Roman"/>
      <w:sz w:val="24"/>
      <w:szCs w:val="20"/>
      <w:lang w:val="en-GB" w:eastAsia="ar-SA"/>
    </w:rPr>
  </w:style>
  <w:style w:type="table" w:styleId="af1">
    <w:name w:val="Table Grid"/>
    <w:basedOn w:val="a2"/>
    <w:rsid w:val="00A171D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storyitem">
    <w:name w:val="historyitem"/>
    <w:rsid w:val="00A171D7"/>
  </w:style>
  <w:style w:type="character" w:customStyle="1" w:styleId="legaldocreference1">
    <w:name w:val="legaldocreference1"/>
    <w:rsid w:val="00A171D7"/>
    <w:rPr>
      <w:i w:val="0"/>
      <w:iCs w:val="0"/>
      <w:color w:val="840084"/>
      <w:u w:val="single"/>
    </w:rPr>
  </w:style>
  <w:style w:type="paragraph" w:customStyle="1" w:styleId="title2">
    <w:name w:val="title2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character" w:customStyle="1" w:styleId="historyitemselected1">
    <w:name w:val="historyitemselected1"/>
    <w:rsid w:val="00A171D7"/>
    <w:rPr>
      <w:b/>
      <w:bCs/>
      <w:color w:val="0086C6"/>
    </w:rPr>
  </w:style>
  <w:style w:type="numbering" w:customStyle="1" w:styleId="NoList1">
    <w:name w:val="No List1"/>
    <w:next w:val="a3"/>
    <w:semiHidden/>
    <w:rsid w:val="00A171D7"/>
  </w:style>
  <w:style w:type="character" w:styleId="af2">
    <w:name w:val="page number"/>
    <w:rsid w:val="00A171D7"/>
  </w:style>
  <w:style w:type="paragraph" w:styleId="af3">
    <w:name w:val="Plain Text"/>
    <w:basedOn w:val="a0"/>
    <w:link w:val="af4"/>
    <w:rsid w:val="00A171D7"/>
    <w:pPr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af4">
    <w:name w:val="Обикновен текст Знак"/>
    <w:basedOn w:val="a1"/>
    <w:link w:val="af3"/>
    <w:rsid w:val="00A171D7"/>
    <w:rPr>
      <w:rFonts w:ascii="Courier New" w:eastAsia="Times New Roman" w:hAnsi="Courier New" w:cs="Times New Roman"/>
      <w:sz w:val="20"/>
      <w:szCs w:val="24"/>
    </w:rPr>
  </w:style>
  <w:style w:type="paragraph" w:customStyle="1" w:styleId="firstline">
    <w:name w:val="firstline"/>
    <w:basedOn w:val="a0"/>
    <w:rsid w:val="00A171D7"/>
    <w:pPr>
      <w:spacing w:after="0" w:line="240" w:lineRule="atLeast"/>
      <w:ind w:firstLine="640"/>
      <w:jc w:val="both"/>
    </w:pPr>
    <w:rPr>
      <w:rFonts w:ascii="Arial" w:eastAsia="Times New Roman" w:hAnsi="Arial" w:cs="Arial"/>
      <w:color w:val="000000"/>
      <w:sz w:val="24"/>
      <w:szCs w:val="24"/>
      <w:lang w:eastAsia="bg-BG"/>
    </w:rPr>
  </w:style>
  <w:style w:type="paragraph" w:customStyle="1" w:styleId="Style">
    <w:name w:val="Style"/>
    <w:rsid w:val="00A171D7"/>
    <w:pPr>
      <w:widowControl w:val="0"/>
      <w:autoSpaceDE w:val="0"/>
      <w:autoSpaceDN w:val="0"/>
      <w:adjustRightInd w:val="0"/>
      <w:spacing w:after="0" w:line="240" w:lineRule="auto"/>
      <w:ind w:left="140" w:right="140" w:firstLine="840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1CharCharCharChar">
    <w:name w:val="1 Char 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5">
    <w:name w:val="Body Text"/>
    <w:aliases w:val="block style"/>
    <w:basedOn w:val="a0"/>
    <w:link w:val="af6"/>
    <w:rsid w:val="00A171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6">
    <w:name w:val="Основен текст Знак"/>
    <w:aliases w:val="block style Знак"/>
    <w:basedOn w:val="a1"/>
    <w:link w:val="af5"/>
    <w:rsid w:val="00A171D7"/>
    <w:rPr>
      <w:rFonts w:ascii="Times New Roman" w:eastAsia="Times New Roman" w:hAnsi="Times New Roman" w:cs="Times New Roman"/>
      <w:sz w:val="24"/>
      <w:szCs w:val="24"/>
    </w:rPr>
  </w:style>
  <w:style w:type="paragraph" w:customStyle="1" w:styleId="Char1CharChar1CharCharCharChar1">
    <w:name w:val="Char1 Char Char1 Char Char Char Char1"/>
    <w:basedOn w:val="a0"/>
    <w:rsid w:val="00A171D7"/>
    <w:pPr>
      <w:tabs>
        <w:tab w:val="left" w:pos="709"/>
      </w:tabs>
      <w:spacing w:after="0" w:line="360" w:lineRule="auto"/>
    </w:pPr>
    <w:rPr>
      <w:rFonts w:ascii="Tahoma" w:eastAsia="Times New Roman" w:hAnsi="Tahoma" w:cs="Tahoma"/>
      <w:sz w:val="24"/>
      <w:szCs w:val="24"/>
      <w:lang w:val="pl-PL" w:eastAsia="pl-PL"/>
    </w:rPr>
  </w:style>
  <w:style w:type="paragraph" w:styleId="af7">
    <w:name w:val="Body Text Indent"/>
    <w:basedOn w:val="a0"/>
    <w:link w:val="af8"/>
    <w:rsid w:val="00A171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ен текст с отстъп Знак"/>
    <w:basedOn w:val="a1"/>
    <w:link w:val="af7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0"/>
    <w:link w:val="22"/>
    <w:rsid w:val="00A171D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ен текст 2 Знак"/>
    <w:basedOn w:val="a1"/>
    <w:link w:val="21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Indent 2"/>
    <w:basedOn w:val="a0"/>
    <w:link w:val="24"/>
    <w:rsid w:val="00A171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4">
    <w:name w:val="Основен текст с отстъп 2 Знак"/>
    <w:basedOn w:val="a1"/>
    <w:link w:val="23"/>
    <w:rsid w:val="00A171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3"/>
    <w:basedOn w:val="a0"/>
    <w:link w:val="32"/>
    <w:rsid w:val="00A171D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ен текст 3 Знак"/>
    <w:basedOn w:val="a1"/>
    <w:link w:val="31"/>
    <w:rsid w:val="00A171D7"/>
    <w:rPr>
      <w:rFonts w:ascii="Times New Roman" w:eastAsia="Times New Roman" w:hAnsi="Times New Roman" w:cs="Times New Roman"/>
      <w:sz w:val="16"/>
      <w:szCs w:val="16"/>
    </w:rPr>
  </w:style>
  <w:style w:type="paragraph" w:customStyle="1" w:styleId="Char1">
    <w:name w:val="Char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f9">
    <w:name w:val="Title"/>
    <w:basedOn w:val="a0"/>
    <w:link w:val="afa"/>
    <w:qFormat/>
    <w:rsid w:val="00A171D7"/>
    <w:pPr>
      <w:widowControl w:val="0"/>
      <w:tabs>
        <w:tab w:val="left" w:pos="-720"/>
      </w:tabs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character" w:customStyle="1" w:styleId="afa">
    <w:name w:val="Заглавие Знак"/>
    <w:basedOn w:val="a1"/>
    <w:link w:val="af9"/>
    <w:rsid w:val="00A171D7"/>
    <w:rPr>
      <w:rFonts w:ascii="Times New Roman" w:eastAsia="Times New Roman" w:hAnsi="Times New Roman" w:cs="Times New Roman"/>
      <w:b/>
      <w:snapToGrid w:val="0"/>
      <w:sz w:val="48"/>
      <w:szCs w:val="24"/>
      <w:lang w:val="en-US"/>
    </w:rPr>
  </w:style>
  <w:style w:type="paragraph" w:customStyle="1" w:styleId="CharCharChar">
    <w:name w:val="Char Char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CharCharChar">
    <w:name w:val="Знак Знак Знак Char Char Char Char Char Знак Char Знак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1Char">
    <w:name w:val="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11">
    <w:name w:val="Char11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styleId="afb">
    <w:name w:val="Emphasis"/>
    <w:qFormat/>
    <w:rsid w:val="00A171D7"/>
    <w:rPr>
      <w:i/>
      <w:iCs/>
    </w:rPr>
  </w:style>
  <w:style w:type="paragraph" w:customStyle="1" w:styleId="CM1">
    <w:name w:val="CM1"/>
    <w:basedOn w:val="a0"/>
    <w:next w:val="a0"/>
    <w:rsid w:val="00A171D7"/>
    <w:pPr>
      <w:autoSpaceDE w:val="0"/>
      <w:autoSpaceDN w:val="0"/>
      <w:adjustRightInd w:val="0"/>
      <w:spacing w:after="0" w:line="240" w:lineRule="auto"/>
    </w:pPr>
    <w:rPr>
      <w:rFonts w:ascii="EUAlbertina" w:eastAsia="Times New Roman" w:hAnsi="EUAlbertina" w:cs="Times New Roman"/>
      <w:sz w:val="24"/>
      <w:szCs w:val="24"/>
      <w:lang w:eastAsia="bg-BG"/>
    </w:rPr>
  </w:style>
  <w:style w:type="character" w:customStyle="1" w:styleId="search01">
    <w:name w:val="search01"/>
    <w:rsid w:val="00A171D7"/>
    <w:rPr>
      <w:shd w:val="clear" w:color="auto" w:fill="FFFF66"/>
    </w:rPr>
  </w:style>
  <w:style w:type="paragraph" w:customStyle="1" w:styleId="Application4">
    <w:name w:val="Application4"/>
    <w:basedOn w:val="Application3"/>
    <w:autoRedefine/>
    <w:rsid w:val="00A171D7"/>
    <w:pPr>
      <w:tabs>
        <w:tab w:val="num" w:pos="1134"/>
      </w:tabs>
      <w:ind w:left="1134"/>
    </w:pPr>
    <w:rPr>
      <w:sz w:val="20"/>
    </w:rPr>
  </w:style>
  <w:style w:type="paragraph" w:customStyle="1" w:styleId="Application3">
    <w:name w:val="Application3"/>
    <w:basedOn w:val="a0"/>
    <w:autoRedefine/>
    <w:rsid w:val="00A171D7"/>
    <w:pPr>
      <w:widowControl w:val="0"/>
      <w:tabs>
        <w:tab w:val="right" w:pos="8789"/>
      </w:tabs>
      <w:suppressAutoHyphens/>
      <w:spacing w:after="0" w:line="240" w:lineRule="auto"/>
      <w:ind w:left="567" w:hanging="567"/>
    </w:pPr>
    <w:rPr>
      <w:rFonts w:ascii="Arial" w:eastAsia="Times New Roman" w:hAnsi="Arial" w:cs="Times New Roman"/>
      <w:snapToGrid w:val="0"/>
      <w:spacing w:val="-2"/>
      <w:szCs w:val="24"/>
      <w:lang w:val="en-GB" w:eastAsia="bg-BG"/>
    </w:rPr>
  </w:style>
  <w:style w:type="paragraph" w:customStyle="1" w:styleId="Q1">
    <w:name w:val="Q1"/>
    <w:basedOn w:val="a0"/>
    <w:rsid w:val="00A171D7"/>
    <w:pPr>
      <w:keepNext/>
      <w:tabs>
        <w:tab w:val="num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b/>
      <w:szCs w:val="24"/>
      <w:lang w:val="en-GB" w:eastAsia="bg-BG"/>
    </w:rPr>
  </w:style>
  <w:style w:type="paragraph" w:customStyle="1" w:styleId="ListDash">
    <w:name w:val="List Dash"/>
    <w:basedOn w:val="a0"/>
    <w:rsid w:val="00A171D7"/>
    <w:pPr>
      <w:tabs>
        <w:tab w:val="num" w:pos="283"/>
      </w:tabs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ret0">
    <w:name w:val="Tiret 0"/>
    <w:basedOn w:val="a0"/>
    <w:rsid w:val="00A171D7"/>
    <w:pPr>
      <w:tabs>
        <w:tab w:val="num" w:pos="850"/>
      </w:tabs>
      <w:spacing w:before="120" w:after="120" w:line="240" w:lineRule="auto"/>
      <w:ind w:left="850" w:hanging="850"/>
      <w:jc w:val="both"/>
    </w:pPr>
    <w:rPr>
      <w:rFonts w:ascii="Times New Roman" w:eastAsia="Times New Roman" w:hAnsi="Times New Roman" w:cs="Times New Roman"/>
      <w:sz w:val="24"/>
      <w:szCs w:val="24"/>
      <w:lang w:val="en-GB" w:eastAsia="zh-CN"/>
    </w:rPr>
  </w:style>
  <w:style w:type="paragraph" w:customStyle="1" w:styleId="CharCharChar1Char">
    <w:name w:val="Char Char Char1 Char"/>
    <w:basedOn w:val="a0"/>
    <w:rsid w:val="00A171D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TML">
    <w:name w:val="HTML Preformatted"/>
    <w:basedOn w:val="a0"/>
    <w:link w:val="HTML0"/>
    <w:rsid w:val="00A171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4"/>
    </w:rPr>
  </w:style>
  <w:style w:type="character" w:customStyle="1" w:styleId="HTML0">
    <w:name w:val="HTML стандартен Знак"/>
    <w:basedOn w:val="a1"/>
    <w:link w:val="HTML"/>
    <w:rsid w:val="00A171D7"/>
    <w:rPr>
      <w:rFonts w:ascii="Courier New" w:eastAsia="Times New Roman" w:hAnsi="Courier New" w:cs="Times New Roman"/>
      <w:sz w:val="20"/>
      <w:szCs w:val="24"/>
    </w:rPr>
  </w:style>
  <w:style w:type="paragraph" w:styleId="afc">
    <w:name w:val="Normal (Web)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document">
    <w:name w:val="titledocument"/>
    <w:basedOn w:val="a0"/>
    <w:rsid w:val="00A171D7"/>
    <w:pPr>
      <w:spacing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ofdocument">
    <w:name w:val="historyofdocumen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itemselected">
    <w:name w:val="historyitemselect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86C6"/>
      <w:sz w:val="24"/>
      <w:szCs w:val="24"/>
      <w:lang w:eastAsia="bg-BG"/>
    </w:rPr>
  </w:style>
  <w:style w:type="paragraph" w:customStyle="1" w:styleId="historyreference">
    <w:name w:val="history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bg-BG"/>
    </w:rPr>
  </w:style>
  <w:style w:type="paragraph" w:customStyle="1" w:styleId="prehistory">
    <w:name w:val="prehistory"/>
    <w:basedOn w:val="a0"/>
    <w:rsid w:val="00A171D7"/>
    <w:pPr>
      <w:spacing w:before="75" w:after="0" w:line="240" w:lineRule="auto"/>
      <w:ind w:firstLine="1155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part">
    <w:name w:val="part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ortion">
    <w:name w:val="portion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eading">
    <w:name w:val="heading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ction">
    <w:name w:val="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undersection">
    <w:name w:val="undersection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">
    <w:name w:val="article"/>
    <w:basedOn w:val="a0"/>
    <w:rsid w:val="00A171D7"/>
    <w:pPr>
      <w:spacing w:before="100" w:beforeAutospacing="1" w:after="12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rticleformat">
    <w:name w:val="articleforma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additionaledicts">
    <w:name w:val="additionaledicts"/>
    <w:basedOn w:val="a0"/>
    <w:rsid w:val="00A171D7"/>
    <w:pPr>
      <w:spacing w:before="75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additionaledictsarticle">
    <w:name w:val="additio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inaledicts">
    <w:name w:val="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ransitionalfinaledicts">
    <w:name w:val="transitionalfinaledicts"/>
    <w:basedOn w:val="a0"/>
    <w:rsid w:val="00A171D7"/>
    <w:pPr>
      <w:spacing w:before="15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inaledictsarticle">
    <w:name w:val="finaledictsarticle"/>
    <w:basedOn w:val="a0"/>
    <w:rsid w:val="00A171D7"/>
    <w:pPr>
      <w:spacing w:before="100" w:beforeAutospacing="1" w:after="150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ndingtext">
    <w:name w:val="ending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">
    <w:name w:val="judgementtext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judgementtextmateria">
    <w:name w:val="judgementtextmateria"/>
    <w:basedOn w:val="a0"/>
    <w:rsid w:val="00A171D7"/>
    <w:pPr>
      <w:spacing w:before="100" w:beforeAutospacing="1" w:after="100" w:afterAutospacing="1" w:line="240" w:lineRule="auto"/>
      <w:ind w:firstLine="1155"/>
      <w:jc w:val="both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amedocreference">
    <w:name w:val="same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B0000"/>
      <w:sz w:val="24"/>
      <w:szCs w:val="24"/>
      <w:u w:val="single"/>
      <w:lang w:eastAsia="bg-BG"/>
    </w:rPr>
  </w:style>
  <w:style w:type="paragraph" w:customStyle="1" w:styleId="newdocreference">
    <w:name w:val="new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FF"/>
      <w:sz w:val="24"/>
      <w:szCs w:val="24"/>
      <w:u w:val="single"/>
      <w:lang w:eastAsia="bg-BG"/>
    </w:rPr>
  </w:style>
  <w:style w:type="paragraph" w:customStyle="1" w:styleId="newdocreferenceproc">
    <w:name w:val="newdocreferenceproc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7F"/>
      <w:sz w:val="24"/>
      <w:szCs w:val="24"/>
      <w:u w:val="single"/>
      <w:lang w:eastAsia="bg-BG"/>
    </w:rPr>
  </w:style>
  <w:style w:type="paragraph" w:customStyle="1" w:styleId="newdocreferenceblank">
    <w:name w:val="newdocreferenceblank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7F00"/>
      <w:sz w:val="24"/>
      <w:szCs w:val="24"/>
      <w:u w:val="single"/>
      <w:lang w:eastAsia="bg-BG"/>
    </w:rPr>
  </w:style>
  <w:style w:type="paragraph" w:customStyle="1" w:styleId="legaldocreference">
    <w:name w:val="legaldocreference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u w:val="single"/>
      <w:lang w:eastAsia="bg-BG"/>
    </w:rPr>
  </w:style>
  <w:style w:type="paragraph" w:customStyle="1" w:styleId="legalrefdoctitle">
    <w:name w:val="legalrefdoctitle"/>
    <w:basedOn w:val="a0"/>
    <w:rsid w:val="00A171D7"/>
    <w:pPr>
      <w:spacing w:before="225" w:after="100" w:afterAutospacing="1" w:line="240" w:lineRule="auto"/>
    </w:pPr>
    <w:rPr>
      <w:rFonts w:ascii="Times New Roman" w:eastAsia="Times New Roman" w:hAnsi="Times New Roman" w:cs="Times New Roman"/>
      <w:b/>
      <w:bCs/>
      <w:color w:val="0000FF"/>
      <w:sz w:val="26"/>
      <w:szCs w:val="26"/>
      <w:u w:val="single"/>
      <w:lang w:eastAsia="bg-BG"/>
    </w:rPr>
  </w:style>
  <w:style w:type="paragraph" w:customStyle="1" w:styleId="legaldocreferenceopened">
    <w:name w:val="legaldocreferenceopened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840084"/>
      <w:sz w:val="24"/>
      <w:szCs w:val="24"/>
      <w:lang w:eastAsia="bg-BG"/>
    </w:rPr>
  </w:style>
  <w:style w:type="paragraph" w:customStyle="1" w:styleId="legaldefarticle">
    <w:name w:val="legaldefarticle"/>
    <w:basedOn w:val="a0"/>
    <w:rsid w:val="00A171D7"/>
    <w:pPr>
      <w:spacing w:before="300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error">
    <w:name w:val="error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def">
    <w:name w:val="def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searched0">
    <w:name w:val="searched0"/>
    <w:basedOn w:val="a0"/>
    <w:rsid w:val="00A171D7"/>
    <w:pPr>
      <w:shd w:val="clear" w:color="auto" w:fill="FFFF66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pichaseditions">
    <w:name w:val="pichasedition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">
    <w:name w:val="itemeditions"/>
    <w:basedOn w:val="a0"/>
    <w:rsid w:val="00A171D7"/>
    <w:pPr>
      <w:pBdr>
        <w:top w:val="threeDEngrave" w:sz="6" w:space="0" w:color="F5F0D4"/>
        <w:left w:val="threeDEngrave" w:sz="6" w:space="0" w:color="F5F0D4"/>
        <w:bottom w:val="threeDEngrave" w:sz="6" w:space="0" w:color="F5F0D4"/>
        <w:right w:val="threeDEngrave" w:sz="6" w:space="0" w:color="F5F0D4"/>
      </w:pBdr>
      <w:shd w:val="clear" w:color="auto" w:fill="FCF9E8"/>
      <w:spacing w:before="150" w:after="24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title">
    <w:name w:val="itemeditionstitle"/>
    <w:basedOn w:val="a0"/>
    <w:rsid w:val="00A171D7"/>
    <w:pPr>
      <w:shd w:val="clear" w:color="auto" w:fill="F2DC9A"/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temeditionsbody">
    <w:name w:val="itemeditionsbody"/>
    <w:basedOn w:val="a0"/>
    <w:rsid w:val="00A171D7"/>
    <w:pPr>
      <w:spacing w:before="75" w:after="75" w:line="240" w:lineRule="auto"/>
      <w:ind w:left="30" w:right="75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loseeditionsbutton">
    <w:name w:val="closeeditionsbutton"/>
    <w:basedOn w:val="a0"/>
    <w:rsid w:val="00A171D7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acts">
    <w:name w:val="picrefsfromac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practices">
    <w:name w:val="picrefsfrompractice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experts">
    <w:name w:val="picrefsfromexperts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picrefsfrominvestigation">
    <w:name w:val="picrefsfrominvestigation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compareeditionsresult">
    <w:name w:val="compareeditionsresult"/>
    <w:basedOn w:val="a0"/>
    <w:rsid w:val="00A171D7"/>
    <w:pPr>
      <w:shd w:val="clear" w:color="auto" w:fill="FCF9E8"/>
      <w:spacing w:before="30" w:after="30" w:line="240" w:lineRule="auto"/>
      <w:ind w:left="30" w:right="30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insertedtext">
    <w:name w:val="inser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8080"/>
      <w:sz w:val="24"/>
      <w:szCs w:val="24"/>
      <w:lang w:eastAsia="bg-BG"/>
    </w:rPr>
  </w:style>
  <w:style w:type="paragraph" w:customStyle="1" w:styleId="deletedtext">
    <w:name w:val="deletedtext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trike/>
      <w:color w:val="FF0000"/>
      <w:sz w:val="24"/>
      <w:szCs w:val="24"/>
      <w:lang w:eastAsia="bg-BG"/>
    </w:rPr>
  </w:style>
  <w:style w:type="paragraph" w:customStyle="1" w:styleId="11">
    <w:name w:val="Заглавие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historyreference1">
    <w:name w:val="historyreference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historyreference2">
    <w:name w:val="historyreference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6669B"/>
      <w:sz w:val="24"/>
      <w:szCs w:val="24"/>
      <w:u w:val="single"/>
      <w:lang w:eastAsia="bg-BG"/>
    </w:rPr>
  </w:style>
  <w:style w:type="paragraph" w:customStyle="1" w:styleId="title3">
    <w:name w:val="title3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4">
    <w:name w:val="title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6">
    <w:name w:val="title6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7">
    <w:name w:val="title7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8">
    <w:name w:val="title8"/>
    <w:basedOn w:val="a0"/>
    <w:rsid w:val="00A171D7"/>
    <w:pPr>
      <w:spacing w:after="0" w:line="240" w:lineRule="auto"/>
      <w:ind w:firstLine="1155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9">
    <w:name w:val="title9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0">
    <w:name w:val="title10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title11">
    <w:name w:val="title11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2">
    <w:name w:val="title12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3">
    <w:name w:val="title13"/>
    <w:basedOn w:val="a0"/>
    <w:rsid w:val="00A171D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title14">
    <w:name w:val="title14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5">
    <w:name w:val="title15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customStyle="1" w:styleId="title16">
    <w:name w:val="title16"/>
    <w:basedOn w:val="a0"/>
    <w:rsid w:val="00A171D7"/>
    <w:pPr>
      <w:spacing w:after="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6"/>
      <w:szCs w:val="26"/>
      <w:lang w:eastAsia="bg-BG"/>
    </w:rPr>
  </w:style>
  <w:style w:type="paragraph" w:styleId="afd">
    <w:name w:val="footnote text"/>
    <w:aliases w:val="Car Car Char,Car Car,stile 1,Footnote1,Footnote2,Footnote3,Footnote4,Footnote5,Footnote6,Footnote7,Footnote8,Footnote9,Footnote10,Footnote11,Footnote21,Footnote31,Footnote41,Footnote51,Footnote61,Footnote71,Footnote"/>
    <w:basedOn w:val="a0"/>
    <w:link w:val="afe"/>
    <w:semiHidden/>
    <w:rsid w:val="00A171D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e">
    <w:name w:val="Текст под линия Знак"/>
    <w:aliases w:val="Car Car Char Знак,Car Car Знак,stile 1 Знак,Footnote1 Знак,Footnote2 Знак,Footnote3 Знак,Footnote4 Знак,Footnote5 Знак,Footnote6 Знак,Footnote7 Знак,Footnote8 Знак,Footnote9 Знак,Footnote10 Знак,Footnote11 Знак,Footnote21 Знак"/>
    <w:basedOn w:val="a1"/>
    <w:link w:val="afd"/>
    <w:semiHidden/>
    <w:rsid w:val="00A171D7"/>
    <w:rPr>
      <w:rFonts w:ascii="Times New Roman" w:eastAsia="Times New Roman" w:hAnsi="Times New Roman" w:cs="Times New Roman"/>
      <w:sz w:val="20"/>
      <w:szCs w:val="20"/>
    </w:rPr>
  </w:style>
  <w:style w:type="paragraph" w:customStyle="1" w:styleId="Text1">
    <w:name w:val="Text 1"/>
    <w:rsid w:val="00A171D7"/>
    <w:pPr>
      <w:widowControl w:val="0"/>
      <w:tabs>
        <w:tab w:val="left" w:pos="-720"/>
      </w:tabs>
      <w:suppressAutoHyphens/>
      <w:snapToGrid w:val="0"/>
      <w:spacing w:after="0" w:line="240" w:lineRule="auto"/>
      <w:jc w:val="both"/>
    </w:pPr>
    <w:rPr>
      <w:rFonts w:ascii="Courier New" w:eastAsia="Times New Roman" w:hAnsi="Courier New" w:cs="Times New Roman"/>
      <w:spacing w:val="-3"/>
      <w:sz w:val="24"/>
      <w:szCs w:val="20"/>
      <w:lang w:val="en-GB"/>
    </w:rPr>
  </w:style>
  <w:style w:type="character" w:styleId="aff">
    <w:name w:val="footnote reference"/>
    <w:semiHidden/>
    <w:rsid w:val="00A171D7"/>
    <w:rPr>
      <w:vertAlign w:val="superscript"/>
    </w:rPr>
  </w:style>
  <w:style w:type="paragraph" w:customStyle="1" w:styleId="Pa49">
    <w:name w:val="Pa49"/>
    <w:basedOn w:val="a0"/>
    <w:next w:val="a0"/>
    <w:rsid w:val="00A171D7"/>
    <w:pPr>
      <w:autoSpaceDE w:val="0"/>
      <w:autoSpaceDN w:val="0"/>
      <w:adjustRightInd w:val="0"/>
      <w:spacing w:after="0" w:line="193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paragraph" w:customStyle="1" w:styleId="Pa19">
    <w:name w:val="Pa19"/>
    <w:basedOn w:val="a0"/>
    <w:next w:val="a0"/>
    <w:rsid w:val="00A171D7"/>
    <w:pPr>
      <w:autoSpaceDE w:val="0"/>
      <w:autoSpaceDN w:val="0"/>
      <w:adjustRightInd w:val="0"/>
      <w:spacing w:after="0" w:line="181" w:lineRule="atLeast"/>
    </w:pPr>
    <w:rPr>
      <w:rFonts w:ascii="TimokCYR" w:eastAsia="Times New Roman" w:hAnsi="TimokCYR" w:cs="Times New Roman"/>
      <w:sz w:val="24"/>
      <w:szCs w:val="24"/>
      <w:lang w:eastAsia="bg-BG"/>
    </w:rPr>
  </w:style>
  <w:style w:type="numbering" w:customStyle="1" w:styleId="12">
    <w:name w:val="Без списък1"/>
    <w:next w:val="a3"/>
    <w:semiHidden/>
    <w:rsid w:val="00A171D7"/>
  </w:style>
  <w:style w:type="table" w:customStyle="1" w:styleId="13">
    <w:name w:val="Мрежа в таблица1"/>
    <w:basedOn w:val="a2"/>
    <w:next w:val="af1"/>
    <w:rsid w:val="00A171D7"/>
    <w:pPr>
      <w:spacing w:after="0" w:line="240" w:lineRule="auto"/>
    </w:pPr>
    <w:rPr>
      <w:rFonts w:ascii="Calibri" w:eastAsia="Times New Roman" w:hAnsi="Calibri" w:cs="Times New Roman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1">
    <w:name w:val="Revision1"/>
    <w:hidden/>
    <w:semiHidden/>
    <w:rsid w:val="00A171D7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bg-BG"/>
    </w:rPr>
  </w:style>
  <w:style w:type="character" w:styleId="aff0">
    <w:name w:val="FollowedHyperlink"/>
    <w:uiPriority w:val="99"/>
    <w:semiHidden/>
    <w:unhideWhenUsed/>
    <w:rsid w:val="00A171D7"/>
    <w:rPr>
      <w:color w:val="800080"/>
      <w:u w:val="single"/>
    </w:rPr>
  </w:style>
  <w:style w:type="paragraph" w:customStyle="1" w:styleId="font5">
    <w:name w:val="font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font6">
    <w:name w:val="font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7">
    <w:name w:val="font7"/>
    <w:basedOn w:val="a0"/>
    <w:rsid w:val="00A171D7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18"/>
      <w:szCs w:val="18"/>
      <w:lang w:eastAsia="bg-BG"/>
    </w:rPr>
  </w:style>
  <w:style w:type="paragraph" w:customStyle="1" w:styleId="font8">
    <w:name w:val="font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9">
    <w:name w:val="font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0">
    <w:name w:val="font1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0"/>
      <w:szCs w:val="20"/>
      <w:lang w:eastAsia="bg-BG"/>
    </w:rPr>
  </w:style>
  <w:style w:type="paragraph" w:customStyle="1" w:styleId="font11">
    <w:name w:val="font1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font12">
    <w:name w:val="font1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3">
    <w:name w:val="font1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4">
    <w:name w:val="font14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bg-BG"/>
    </w:rPr>
  </w:style>
  <w:style w:type="paragraph" w:customStyle="1" w:styleId="font15">
    <w:name w:val="font1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font16">
    <w:name w:val="font1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font17">
    <w:name w:val="font17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font18">
    <w:name w:val="font1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19">
    <w:name w:val="font1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font20">
    <w:name w:val="font2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1">
    <w:name w:val="font2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bg-BG"/>
    </w:rPr>
  </w:style>
  <w:style w:type="paragraph" w:customStyle="1" w:styleId="font22">
    <w:name w:val="font2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65">
    <w:name w:val="xl6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6">
    <w:name w:val="xl6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67">
    <w:name w:val="xl67"/>
    <w:basedOn w:val="a0"/>
    <w:rsid w:val="00A171D7"/>
    <w:pPr>
      <w:shd w:val="clear" w:color="000000" w:fill="00B05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8">
    <w:name w:val="xl68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69">
    <w:name w:val="xl69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0">
    <w:name w:val="xl70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60497A"/>
      <w:sz w:val="24"/>
      <w:szCs w:val="24"/>
      <w:lang w:eastAsia="bg-BG"/>
    </w:rPr>
  </w:style>
  <w:style w:type="paragraph" w:customStyle="1" w:styleId="xl71">
    <w:name w:val="xl71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2">
    <w:name w:val="xl72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73">
    <w:name w:val="xl73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74">
    <w:name w:val="xl74"/>
    <w:basedOn w:val="a0"/>
    <w:rsid w:val="00A171D7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5">
    <w:name w:val="xl75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6">
    <w:name w:val="xl76"/>
    <w:basedOn w:val="a0"/>
    <w:rsid w:val="00A171D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77">
    <w:name w:val="xl77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78">
    <w:name w:val="xl7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79">
    <w:name w:val="xl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0">
    <w:name w:val="xl80"/>
    <w:basedOn w:val="a0"/>
    <w:rsid w:val="00A171D7"/>
    <w:pPr>
      <w:shd w:val="clear" w:color="000000" w:fill="00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81">
    <w:name w:val="xl8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82">
    <w:name w:val="xl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3">
    <w:name w:val="xl8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4">
    <w:name w:val="xl8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5">
    <w:name w:val="xl8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86">
    <w:name w:val="xl86"/>
    <w:basedOn w:val="a0"/>
    <w:rsid w:val="00A171D7"/>
    <w:pPr>
      <w:pBdr>
        <w:lef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7">
    <w:name w:val="xl87"/>
    <w:basedOn w:val="a0"/>
    <w:rsid w:val="00A171D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88">
    <w:name w:val="xl88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89">
    <w:name w:val="xl89"/>
    <w:basedOn w:val="a0"/>
    <w:rsid w:val="00A171D7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0">
    <w:name w:val="xl9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91">
    <w:name w:val="xl9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2">
    <w:name w:val="xl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3">
    <w:name w:val="xl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24"/>
      <w:szCs w:val="24"/>
      <w:lang w:eastAsia="bg-BG"/>
    </w:rPr>
  </w:style>
  <w:style w:type="paragraph" w:customStyle="1" w:styleId="xl94">
    <w:name w:val="xl9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5">
    <w:name w:val="xl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96">
    <w:name w:val="xl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7">
    <w:name w:val="xl9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8">
    <w:name w:val="xl9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00000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99">
    <w:name w:val="xl99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00000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FF0000"/>
      <w:sz w:val="24"/>
      <w:szCs w:val="24"/>
      <w:lang w:eastAsia="bg-BG"/>
    </w:rPr>
  </w:style>
  <w:style w:type="paragraph" w:customStyle="1" w:styleId="xl100">
    <w:name w:val="xl10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1">
    <w:name w:val="xl1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2">
    <w:name w:val="xl1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03">
    <w:name w:val="xl1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04">
    <w:name w:val="xl104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05">
    <w:name w:val="xl10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6">
    <w:name w:val="xl10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7">
    <w:name w:val="xl107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8">
    <w:name w:val="xl10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09">
    <w:name w:val="xl1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0">
    <w:name w:val="xl110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1">
    <w:name w:val="xl11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2">
    <w:name w:val="xl11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3">
    <w:name w:val="xl11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4">
    <w:name w:val="xl11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5">
    <w:name w:val="xl11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6">
    <w:name w:val="xl1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17">
    <w:name w:val="xl1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8">
    <w:name w:val="xl118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19">
    <w:name w:val="xl1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0">
    <w:name w:val="xl1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1">
    <w:name w:val="xl121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2">
    <w:name w:val="xl12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3">
    <w:name w:val="xl1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4">
    <w:name w:val="xl124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5">
    <w:name w:val="xl1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26">
    <w:name w:val="xl12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7">
    <w:name w:val="xl12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8">
    <w:name w:val="xl12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29">
    <w:name w:val="xl12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0">
    <w:name w:val="xl1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1">
    <w:name w:val="xl13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2">
    <w:name w:val="xl132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33">
    <w:name w:val="xl13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4">
    <w:name w:val="xl13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5">
    <w:name w:val="xl1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36">
    <w:name w:val="xl13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7">
    <w:name w:val="xl13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8">
    <w:name w:val="xl13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39">
    <w:name w:val="xl13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0">
    <w:name w:val="xl14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1">
    <w:name w:val="xl14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2">
    <w:name w:val="xl14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3">
    <w:name w:val="xl14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4">
    <w:name w:val="xl1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5">
    <w:name w:val="xl14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6">
    <w:name w:val="xl14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47">
    <w:name w:val="xl147"/>
    <w:basedOn w:val="a0"/>
    <w:rsid w:val="00A171D7"/>
    <w:pPr>
      <w:pBdr>
        <w:top w:val="single" w:sz="8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8">
    <w:name w:val="xl148"/>
    <w:basedOn w:val="a0"/>
    <w:rsid w:val="00A171D7"/>
    <w:pPr>
      <w:pBdr>
        <w:top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49">
    <w:name w:val="xl149"/>
    <w:basedOn w:val="a0"/>
    <w:rsid w:val="00A171D7"/>
    <w:pPr>
      <w:pBdr>
        <w:top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0">
    <w:name w:val="xl150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1">
    <w:name w:val="xl151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2">
    <w:name w:val="xl152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3">
    <w:name w:val="xl153"/>
    <w:basedOn w:val="a0"/>
    <w:rsid w:val="00A171D7"/>
    <w:pPr>
      <w:pBdr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4">
    <w:name w:val="xl154"/>
    <w:basedOn w:val="a0"/>
    <w:rsid w:val="00A171D7"/>
    <w:pPr>
      <w:pBdr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5">
    <w:name w:val="xl155"/>
    <w:basedOn w:val="a0"/>
    <w:rsid w:val="00A171D7"/>
    <w:pPr>
      <w:pBdr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56">
    <w:name w:val="xl15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7">
    <w:name w:val="xl1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8">
    <w:name w:val="xl1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59">
    <w:name w:val="xl15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0">
    <w:name w:val="xl16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1">
    <w:name w:val="xl161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2">
    <w:name w:val="xl1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3">
    <w:name w:val="xl16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bg-BG"/>
    </w:rPr>
  </w:style>
  <w:style w:type="paragraph" w:customStyle="1" w:styleId="xl164">
    <w:name w:val="xl16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5">
    <w:name w:val="xl16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6">
    <w:name w:val="xl16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7">
    <w:name w:val="xl16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68">
    <w:name w:val="xl16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169">
    <w:name w:val="xl16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0">
    <w:name w:val="xl17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71">
    <w:name w:val="xl1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2">
    <w:name w:val="xl1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3">
    <w:name w:val="xl17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4">
    <w:name w:val="xl17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175">
    <w:name w:val="xl1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6">
    <w:name w:val="xl17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7">
    <w:name w:val="xl177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8">
    <w:name w:val="xl178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79">
    <w:name w:val="xl179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0">
    <w:name w:val="xl180"/>
    <w:basedOn w:val="a0"/>
    <w:rsid w:val="00A171D7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1">
    <w:name w:val="xl181"/>
    <w:basedOn w:val="a0"/>
    <w:rsid w:val="00A171D7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2">
    <w:name w:val="xl18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3">
    <w:name w:val="xl18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4">
    <w:name w:val="xl18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5">
    <w:name w:val="xl18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6">
    <w:name w:val="xl18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87">
    <w:name w:val="xl18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8">
    <w:name w:val="xl18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89">
    <w:name w:val="xl189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0">
    <w:name w:val="xl1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1">
    <w:name w:val="xl1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2">
    <w:name w:val="xl192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3">
    <w:name w:val="xl19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194">
    <w:name w:val="xl1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5">
    <w:name w:val="xl195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6">
    <w:name w:val="xl196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7">
    <w:name w:val="xl197"/>
    <w:basedOn w:val="a0"/>
    <w:rsid w:val="00A171D7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8">
    <w:name w:val="xl198"/>
    <w:basedOn w:val="a0"/>
    <w:rsid w:val="00A171D7"/>
    <w:pPr>
      <w:pBdr>
        <w:top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199">
    <w:name w:val="xl199"/>
    <w:basedOn w:val="a0"/>
    <w:rsid w:val="00A171D7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0">
    <w:name w:val="xl200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1">
    <w:name w:val="xl201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2">
    <w:name w:val="xl202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3">
    <w:name w:val="xl203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4">
    <w:name w:val="xl20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05">
    <w:name w:val="xl20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6">
    <w:name w:val="xl20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7">
    <w:name w:val="xl207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8">
    <w:name w:val="xl20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09">
    <w:name w:val="xl20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0">
    <w:name w:val="xl21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1">
    <w:name w:val="xl21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2">
    <w:name w:val="xl2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3">
    <w:name w:val="xl21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4">
    <w:name w:val="xl2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5">
    <w:name w:val="xl21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6">
    <w:name w:val="xl21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7">
    <w:name w:val="xl2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18">
    <w:name w:val="xl21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19">
    <w:name w:val="xl219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0">
    <w:name w:val="xl2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1">
    <w:name w:val="xl2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2">
    <w:name w:val="xl2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3">
    <w:name w:val="xl223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4">
    <w:name w:val="xl224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5">
    <w:name w:val="xl225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6">
    <w:name w:val="xl226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7">
    <w:name w:val="xl22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8">
    <w:name w:val="xl2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29">
    <w:name w:val="xl229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0">
    <w:name w:val="xl230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1">
    <w:name w:val="xl23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2">
    <w:name w:val="xl232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3">
    <w:name w:val="xl233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4">
    <w:name w:val="xl23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35">
    <w:name w:val="xl23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6">
    <w:name w:val="xl23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37">
    <w:name w:val="xl237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8">
    <w:name w:val="xl238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39">
    <w:name w:val="xl23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0">
    <w:name w:val="xl24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1">
    <w:name w:val="xl241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2">
    <w:name w:val="xl242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43">
    <w:name w:val="xl24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4">
    <w:name w:val="xl24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45">
    <w:name w:val="xl24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xl246">
    <w:name w:val="xl24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47">
    <w:name w:val="xl247"/>
    <w:basedOn w:val="a0"/>
    <w:rsid w:val="00A171D7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8">
    <w:name w:val="xl248"/>
    <w:basedOn w:val="a0"/>
    <w:rsid w:val="00A171D7"/>
    <w:pPr>
      <w:pBdr>
        <w:top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49">
    <w:name w:val="xl249"/>
    <w:basedOn w:val="a0"/>
    <w:rsid w:val="00A171D7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0">
    <w:name w:val="xl250"/>
    <w:basedOn w:val="a0"/>
    <w:rsid w:val="00A171D7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1">
    <w:name w:val="xl251"/>
    <w:basedOn w:val="a0"/>
    <w:rsid w:val="00A171D7"/>
    <w:pPr>
      <w:pBdr>
        <w:top w:val="single" w:sz="4" w:space="0" w:color="auto"/>
        <w:bottom w:val="single" w:sz="8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252">
    <w:name w:val="xl252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3">
    <w:name w:val="xl25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4">
    <w:name w:val="xl25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55">
    <w:name w:val="xl25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FF0000"/>
      <w:sz w:val="24"/>
      <w:szCs w:val="24"/>
      <w:lang w:eastAsia="bg-BG"/>
    </w:rPr>
  </w:style>
  <w:style w:type="paragraph" w:customStyle="1" w:styleId="xl256">
    <w:name w:val="xl25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7">
    <w:name w:val="xl257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8">
    <w:name w:val="xl258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bg-BG"/>
    </w:rPr>
  </w:style>
  <w:style w:type="paragraph" w:customStyle="1" w:styleId="xl259">
    <w:name w:val="xl259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0">
    <w:name w:val="xl260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1">
    <w:name w:val="xl26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2">
    <w:name w:val="xl26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3">
    <w:name w:val="xl26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60497A"/>
      <w:sz w:val="24"/>
      <w:szCs w:val="24"/>
      <w:lang w:eastAsia="bg-BG"/>
    </w:rPr>
  </w:style>
  <w:style w:type="paragraph" w:customStyle="1" w:styleId="xl264">
    <w:name w:val="xl26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5">
    <w:name w:val="xl265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6">
    <w:name w:val="xl266"/>
    <w:basedOn w:val="a0"/>
    <w:rsid w:val="00A171D7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67">
    <w:name w:val="xl267"/>
    <w:basedOn w:val="a0"/>
    <w:rsid w:val="00A171D7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8">
    <w:name w:val="xl268"/>
    <w:basedOn w:val="a0"/>
    <w:rsid w:val="00A171D7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69">
    <w:name w:val="xl269"/>
    <w:basedOn w:val="a0"/>
    <w:rsid w:val="00A171D7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0">
    <w:name w:val="xl270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1">
    <w:name w:val="xl27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2">
    <w:name w:val="xl27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0"/>
      <w:szCs w:val="20"/>
      <w:lang w:eastAsia="bg-BG"/>
    </w:rPr>
  </w:style>
  <w:style w:type="paragraph" w:customStyle="1" w:styleId="xl273">
    <w:name w:val="xl273"/>
    <w:basedOn w:val="a0"/>
    <w:rsid w:val="00A171D7"/>
    <w:pPr>
      <w:pBdr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4">
    <w:name w:val="xl274"/>
    <w:basedOn w:val="a0"/>
    <w:rsid w:val="00A171D7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75">
    <w:name w:val="xl275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6">
    <w:name w:val="xl276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7">
    <w:name w:val="xl277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8">
    <w:name w:val="xl27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79">
    <w:name w:val="xl27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0">
    <w:name w:val="xl28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81">
    <w:name w:val="xl281"/>
    <w:basedOn w:val="a0"/>
    <w:rsid w:val="00A171D7"/>
    <w:pPr>
      <w:pBdr>
        <w:top w:val="single" w:sz="4" w:space="0" w:color="auto"/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2">
    <w:name w:val="xl282"/>
    <w:basedOn w:val="a0"/>
    <w:rsid w:val="00A171D7"/>
    <w:pPr>
      <w:pBdr>
        <w:top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3">
    <w:name w:val="xl283"/>
    <w:basedOn w:val="a0"/>
    <w:rsid w:val="00A171D7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4">
    <w:name w:val="xl284"/>
    <w:basedOn w:val="a0"/>
    <w:rsid w:val="00A171D7"/>
    <w:pPr>
      <w:pBdr>
        <w:lef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5">
    <w:name w:val="xl285"/>
    <w:basedOn w:val="a0"/>
    <w:rsid w:val="00A171D7"/>
    <w:pP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6">
    <w:name w:val="xl286"/>
    <w:basedOn w:val="a0"/>
    <w:rsid w:val="00A171D7"/>
    <w:pPr>
      <w:pBdr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7">
    <w:name w:val="xl287"/>
    <w:basedOn w:val="a0"/>
    <w:rsid w:val="00A171D7"/>
    <w:pPr>
      <w:pBdr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8">
    <w:name w:val="xl288"/>
    <w:basedOn w:val="a0"/>
    <w:rsid w:val="00A171D7"/>
    <w:pPr>
      <w:pBdr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89">
    <w:name w:val="xl289"/>
    <w:basedOn w:val="a0"/>
    <w:rsid w:val="00A171D7"/>
    <w:pPr>
      <w:pBdr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0">
    <w:name w:val="xl29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1">
    <w:name w:val="xl29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2">
    <w:name w:val="xl29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293">
    <w:name w:val="xl29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4">
    <w:name w:val="xl29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5">
    <w:name w:val="xl29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6">
    <w:name w:val="xl29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7">
    <w:name w:val="xl29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8">
    <w:name w:val="xl29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299">
    <w:name w:val="xl29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0">
    <w:name w:val="xl30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1">
    <w:name w:val="xl30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2">
    <w:name w:val="xl30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3">
    <w:name w:val="xl303"/>
    <w:basedOn w:val="a0"/>
    <w:rsid w:val="00A171D7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4">
    <w:name w:val="xl304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5">
    <w:name w:val="xl305"/>
    <w:basedOn w:val="a0"/>
    <w:rsid w:val="00A171D7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6">
    <w:name w:val="xl306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7">
    <w:name w:val="xl30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08">
    <w:name w:val="xl308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09">
    <w:name w:val="xl309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0">
    <w:name w:val="xl310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1">
    <w:name w:val="xl311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2">
    <w:name w:val="xl31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13">
    <w:name w:val="xl313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4">
    <w:name w:val="xl314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5">
    <w:name w:val="xl315"/>
    <w:basedOn w:val="a0"/>
    <w:rsid w:val="00A171D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6">
    <w:name w:val="xl316"/>
    <w:basedOn w:val="a0"/>
    <w:rsid w:val="00A171D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bg-BG"/>
    </w:rPr>
  </w:style>
  <w:style w:type="paragraph" w:customStyle="1" w:styleId="xl317">
    <w:name w:val="xl31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8">
    <w:name w:val="xl31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19">
    <w:name w:val="xl31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0">
    <w:name w:val="xl320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1">
    <w:name w:val="xl321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2">
    <w:name w:val="xl322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23">
    <w:name w:val="xl323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4">
    <w:name w:val="xl324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5">
    <w:name w:val="xl325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6">
    <w:name w:val="xl326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bg-BG"/>
    </w:rPr>
  </w:style>
  <w:style w:type="paragraph" w:customStyle="1" w:styleId="xl327">
    <w:name w:val="xl327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xl328">
    <w:name w:val="xl328"/>
    <w:basedOn w:val="a0"/>
    <w:rsid w:val="00A171D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paragraph" w:customStyle="1" w:styleId="xl329">
    <w:name w:val="xl329"/>
    <w:basedOn w:val="a0"/>
    <w:rsid w:val="00A171D7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0">
    <w:name w:val="xl330"/>
    <w:basedOn w:val="a0"/>
    <w:rsid w:val="00A171D7"/>
    <w:pPr>
      <w:pBdr>
        <w:top w:val="single" w:sz="4" w:space="0" w:color="auto"/>
        <w:bottom w:val="single" w:sz="4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paragraph" w:customStyle="1" w:styleId="xl331">
    <w:name w:val="xl331"/>
    <w:basedOn w:val="a0"/>
    <w:rsid w:val="00A171D7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000000" w:fill="A6A6A6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bg-BG"/>
    </w:rPr>
  </w:style>
  <w:style w:type="table" w:customStyle="1" w:styleId="25">
    <w:name w:val="Мрежа в таблица2"/>
    <w:basedOn w:val="a2"/>
    <w:next w:val="af1"/>
    <w:uiPriority w:val="59"/>
    <w:rsid w:val="004A0E8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4">
    <w:name w:val="Знак Знак1 Знак"/>
    <w:basedOn w:val="a0"/>
    <w:rsid w:val="00BD6305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character" w:customStyle="1" w:styleId="aff1">
    <w:name w:val="Основен текст_"/>
    <w:link w:val="15"/>
    <w:rsid w:val="009C1467"/>
    <w:rPr>
      <w:sz w:val="23"/>
      <w:szCs w:val="23"/>
      <w:shd w:val="clear" w:color="auto" w:fill="FFFFFF"/>
    </w:rPr>
  </w:style>
  <w:style w:type="character" w:customStyle="1" w:styleId="16">
    <w:name w:val="Заглавие #1_"/>
    <w:link w:val="17"/>
    <w:rsid w:val="009C1467"/>
    <w:rPr>
      <w:spacing w:val="80"/>
      <w:sz w:val="31"/>
      <w:szCs w:val="31"/>
      <w:shd w:val="clear" w:color="auto" w:fill="FFFFFF"/>
    </w:rPr>
  </w:style>
  <w:style w:type="character" w:customStyle="1" w:styleId="26">
    <w:name w:val="Основен текст (2)_"/>
    <w:link w:val="27"/>
    <w:rsid w:val="009C1467"/>
    <w:rPr>
      <w:sz w:val="19"/>
      <w:szCs w:val="19"/>
      <w:shd w:val="clear" w:color="auto" w:fill="FFFFFF"/>
    </w:rPr>
  </w:style>
  <w:style w:type="character" w:customStyle="1" w:styleId="28">
    <w:name w:val="Заглавие #2_"/>
    <w:link w:val="29"/>
    <w:rsid w:val="009C1467"/>
    <w:rPr>
      <w:sz w:val="27"/>
      <w:szCs w:val="27"/>
      <w:shd w:val="clear" w:color="auto" w:fill="FFFFFF"/>
    </w:rPr>
  </w:style>
  <w:style w:type="character" w:customStyle="1" w:styleId="12pt">
    <w:name w:val="Основен текст + 12 pt;Удебелен"/>
    <w:rsid w:val="009C1467"/>
    <w:rPr>
      <w:rFonts w:ascii="Times New Roman" w:eastAsia="Times New Roman" w:hAnsi="Times New Roman" w:cs="Times New Roman"/>
      <w:b/>
      <w:bCs/>
      <w:sz w:val="24"/>
      <w:szCs w:val="24"/>
      <w:shd w:val="clear" w:color="auto" w:fill="FFFFFF"/>
    </w:rPr>
  </w:style>
  <w:style w:type="character" w:customStyle="1" w:styleId="95pt">
    <w:name w:val="Основен текст + 9;5 pt"/>
    <w:rsid w:val="009C146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33">
    <w:name w:val="Заглавие #3_"/>
    <w:link w:val="34"/>
    <w:rsid w:val="009C1467"/>
    <w:rPr>
      <w:shd w:val="clear" w:color="auto" w:fill="FFFFFF"/>
    </w:rPr>
  </w:style>
  <w:style w:type="paragraph" w:customStyle="1" w:styleId="15">
    <w:name w:val="Основен текст1"/>
    <w:basedOn w:val="a0"/>
    <w:link w:val="aff1"/>
    <w:rsid w:val="009C1467"/>
    <w:pPr>
      <w:shd w:val="clear" w:color="auto" w:fill="FFFFFF"/>
      <w:spacing w:before="720" w:after="180" w:line="0" w:lineRule="atLeast"/>
    </w:pPr>
    <w:rPr>
      <w:sz w:val="23"/>
      <w:szCs w:val="23"/>
    </w:rPr>
  </w:style>
  <w:style w:type="paragraph" w:customStyle="1" w:styleId="17">
    <w:name w:val="Заглавие #1"/>
    <w:basedOn w:val="a0"/>
    <w:link w:val="16"/>
    <w:rsid w:val="009C1467"/>
    <w:pPr>
      <w:shd w:val="clear" w:color="auto" w:fill="FFFFFF"/>
      <w:spacing w:after="720" w:line="0" w:lineRule="atLeast"/>
      <w:ind w:firstLine="2880"/>
      <w:outlineLvl w:val="0"/>
    </w:pPr>
    <w:rPr>
      <w:spacing w:val="80"/>
      <w:sz w:val="31"/>
      <w:szCs w:val="31"/>
    </w:rPr>
  </w:style>
  <w:style w:type="paragraph" w:customStyle="1" w:styleId="27">
    <w:name w:val="Основен текст (2)"/>
    <w:basedOn w:val="a0"/>
    <w:link w:val="26"/>
    <w:rsid w:val="009C1467"/>
    <w:pPr>
      <w:shd w:val="clear" w:color="auto" w:fill="FFFFFF"/>
      <w:spacing w:before="180" w:after="540" w:line="0" w:lineRule="atLeast"/>
    </w:pPr>
    <w:rPr>
      <w:sz w:val="19"/>
      <w:szCs w:val="19"/>
    </w:rPr>
  </w:style>
  <w:style w:type="paragraph" w:customStyle="1" w:styleId="29">
    <w:name w:val="Заглавие #2"/>
    <w:basedOn w:val="a0"/>
    <w:link w:val="28"/>
    <w:rsid w:val="009C1467"/>
    <w:pPr>
      <w:shd w:val="clear" w:color="auto" w:fill="FFFFFF"/>
      <w:spacing w:before="180" w:after="180" w:line="0" w:lineRule="atLeast"/>
      <w:outlineLvl w:val="1"/>
    </w:pPr>
    <w:rPr>
      <w:sz w:val="27"/>
      <w:szCs w:val="27"/>
    </w:rPr>
  </w:style>
  <w:style w:type="paragraph" w:customStyle="1" w:styleId="34">
    <w:name w:val="Заглавие #3"/>
    <w:basedOn w:val="a0"/>
    <w:link w:val="33"/>
    <w:rsid w:val="009C1467"/>
    <w:pPr>
      <w:shd w:val="clear" w:color="auto" w:fill="FFFFFF"/>
      <w:spacing w:before="900" w:after="0" w:line="0" w:lineRule="atLeast"/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03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9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4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0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8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ffice@migelhovo.org" TargetMode="External"/><Relationship Id="rId1" Type="http://schemas.openxmlformats.org/officeDocument/2006/relationships/hyperlink" Target="http://www.migelhovo.org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2FFB8-E738-4D34-8379-D7CDBEDFC6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9</Pages>
  <Words>1980</Words>
  <Characters>11289</Characters>
  <Application>Microsoft Office Word</Application>
  <DocSecurity>0</DocSecurity>
  <Lines>94</Lines>
  <Paragraphs>26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6</cp:revision>
  <dcterms:created xsi:type="dcterms:W3CDTF">2018-07-18T09:05:00Z</dcterms:created>
  <dcterms:modified xsi:type="dcterms:W3CDTF">2018-07-19T06:41:00Z</dcterms:modified>
</cp:coreProperties>
</file>